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1A87" w14:textId="77777777" w:rsidR="004B6783" w:rsidRDefault="004B6783" w:rsidP="004B6783">
      <w:pPr>
        <w:pStyle w:val="Bodytext30"/>
        <w:spacing w:after="0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ROMÂNIA</w:t>
      </w:r>
    </w:p>
    <w:p w14:paraId="6B68713A" w14:textId="77777777" w:rsidR="004B6783" w:rsidRDefault="004B6783" w:rsidP="004B6783">
      <w:pPr>
        <w:pStyle w:val="Bodytext30"/>
        <w:spacing w:after="0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JUDEȚUL CARAS-SEVERIN</w:t>
      </w:r>
    </w:p>
    <w:p w14:paraId="20CCA327" w14:textId="77777777" w:rsidR="004B6783" w:rsidRDefault="004B6783" w:rsidP="004B6783">
      <w:pPr>
        <w:pStyle w:val="Bodytext30"/>
        <w:spacing w:after="0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COMUNA DOGNECEA</w:t>
      </w:r>
    </w:p>
    <w:p w14:paraId="659BC3FE" w14:textId="77777777" w:rsidR="004B6783" w:rsidRDefault="004B6783" w:rsidP="004B6783">
      <w:pPr>
        <w:pStyle w:val="Bodytext30"/>
        <w:tabs>
          <w:tab w:val="left" w:pos="2700"/>
        </w:tabs>
        <w:spacing w:after="0"/>
        <w:jc w:val="left"/>
        <w:rPr>
          <w:sz w:val="20"/>
          <w:szCs w:val="20"/>
        </w:rPr>
      </w:pPr>
      <w:r>
        <w:rPr>
          <w:i w:val="0"/>
          <w:iCs w:val="0"/>
          <w:color w:val="495A80"/>
          <w:sz w:val="20"/>
          <w:szCs w:val="20"/>
        </w:rPr>
        <w:t>Nr. __________/_____________2022</w:t>
      </w:r>
    </w:p>
    <w:p w14:paraId="23BAC34A" w14:textId="77777777" w:rsidR="004B6783" w:rsidRDefault="004B6783" w:rsidP="004B6783">
      <w:pPr>
        <w:pStyle w:val="Bodytext20"/>
        <w:spacing w:after="0" w:line="240" w:lineRule="auto"/>
        <w:rPr>
          <w:color w:val="652436"/>
          <w:sz w:val="19"/>
          <w:szCs w:val="19"/>
        </w:rPr>
      </w:pPr>
    </w:p>
    <w:p w14:paraId="4EE2A375" w14:textId="77777777" w:rsidR="004B6783" w:rsidRDefault="004B6783" w:rsidP="004B6783">
      <w:pPr>
        <w:pStyle w:val="Bodytext20"/>
        <w:spacing w:after="0" w:line="240" w:lineRule="auto"/>
        <w:jc w:val="center"/>
      </w:pPr>
      <w:proofErr w:type="spellStart"/>
      <w:r>
        <w:rPr>
          <w:color w:val="652436"/>
          <w:sz w:val="19"/>
          <w:szCs w:val="19"/>
        </w:rPr>
        <w:t>Invitație</w:t>
      </w:r>
      <w:proofErr w:type="spellEnd"/>
      <w:r>
        <w:rPr>
          <w:color w:val="652436"/>
          <w:sz w:val="19"/>
          <w:szCs w:val="19"/>
        </w:rPr>
        <w:t xml:space="preserve"> </w:t>
      </w:r>
      <w:proofErr w:type="spellStart"/>
      <w:r>
        <w:rPr>
          <w:color w:val="652436"/>
          <w:sz w:val="19"/>
          <w:szCs w:val="19"/>
        </w:rPr>
        <w:t>depunere</w:t>
      </w:r>
      <w:proofErr w:type="spellEnd"/>
      <w:r>
        <w:rPr>
          <w:color w:val="652436"/>
          <w:sz w:val="19"/>
          <w:szCs w:val="19"/>
        </w:rPr>
        <w:t xml:space="preserve"> </w:t>
      </w:r>
      <w:proofErr w:type="spellStart"/>
      <w:r>
        <w:rPr>
          <w:color w:val="652436"/>
          <w:sz w:val="19"/>
          <w:szCs w:val="19"/>
        </w:rPr>
        <w:t>oferte</w:t>
      </w:r>
      <w:proofErr w:type="spellEnd"/>
    </w:p>
    <w:p w14:paraId="67A59478" w14:textId="77777777" w:rsidR="004B6783" w:rsidRDefault="004B6783" w:rsidP="004B6783">
      <w:pPr>
        <w:pStyle w:val="Bodytext20"/>
        <w:spacing w:after="0" w:line="240" w:lineRule="auto"/>
      </w:pPr>
      <w:proofErr w:type="spellStart"/>
      <w:r>
        <w:rPr>
          <w:color w:val="652436"/>
          <w:sz w:val="19"/>
          <w:szCs w:val="19"/>
        </w:rPr>
        <w:t>Către</w:t>
      </w:r>
      <w:proofErr w:type="spellEnd"/>
    </w:p>
    <w:p w14:paraId="563DBF0C" w14:textId="77777777" w:rsidR="004B6783" w:rsidRDefault="004B6783" w:rsidP="004B6783">
      <w:pPr>
        <w:pStyle w:val="Heading10"/>
        <w:keepNext/>
        <w:keepLines/>
        <w:tabs>
          <w:tab w:val="left" w:pos="2700"/>
        </w:tabs>
      </w:pPr>
      <w:r>
        <w:t>________________________________</w:t>
      </w:r>
    </w:p>
    <w:p w14:paraId="19D70814" w14:textId="77777777" w:rsidR="004B6783" w:rsidRDefault="004B6783" w:rsidP="004B6783">
      <w:pPr>
        <w:pStyle w:val="Bodytext20"/>
        <w:spacing w:after="280" w:line="360" w:lineRule="auto"/>
        <w:jc w:val="center"/>
        <w:rPr>
          <w:color w:val="652436"/>
          <w:sz w:val="19"/>
          <w:szCs w:val="19"/>
        </w:rPr>
      </w:pPr>
    </w:p>
    <w:p w14:paraId="695D9D23" w14:textId="77777777" w:rsidR="004B6783" w:rsidRDefault="004B6783" w:rsidP="004B6783">
      <w:pPr>
        <w:pStyle w:val="Bodytext20"/>
        <w:spacing w:after="0" w:line="360" w:lineRule="auto"/>
        <w:jc w:val="center"/>
      </w:pPr>
      <w:r>
        <w:rPr>
          <w:color w:val="652436"/>
          <w:sz w:val="19"/>
          <w:szCs w:val="19"/>
        </w:rPr>
        <w:t>SERVICII DE CATERING IN CADRUL PROGRAMULUI PILOT DE ACORDARE A UNUI</w:t>
      </w:r>
      <w:r>
        <w:rPr>
          <w:color w:val="652436"/>
          <w:sz w:val="19"/>
          <w:szCs w:val="19"/>
        </w:rPr>
        <w:br/>
        <w:t>SUPORT ALIMENTAR</w:t>
      </w:r>
    </w:p>
    <w:p w14:paraId="4762388F" w14:textId="77777777" w:rsidR="004B6783" w:rsidRDefault="004B6783" w:rsidP="004B6783">
      <w:pPr>
        <w:pStyle w:val="Corptext"/>
      </w:pPr>
      <w:r>
        <w:rPr>
          <w:b/>
          <w:bCs/>
          <w:color w:val="000000"/>
        </w:rPr>
        <w:t>AUTORITATEA CONTRACTANTA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5563"/>
      </w:tblGrid>
      <w:tr w:rsidR="004B6783" w14:paraId="10541E89" w14:textId="77777777" w:rsidTr="002568CA">
        <w:trPr>
          <w:trHeight w:hRule="exact" w:val="734"/>
        </w:trPr>
        <w:tc>
          <w:tcPr>
            <w:tcW w:w="1930" w:type="dxa"/>
            <w:shd w:val="clear" w:color="auto" w:fill="FFFFFF"/>
          </w:tcPr>
          <w:p w14:paraId="1E208E8F" w14:textId="77777777" w:rsidR="004B6783" w:rsidRDefault="004B6783" w:rsidP="002568CA">
            <w:pPr>
              <w:pStyle w:val="Other0"/>
            </w:pPr>
            <w:r>
              <w:rPr>
                <w:b/>
                <w:bCs/>
                <w:color w:val="000000"/>
              </w:rPr>
              <w:t>COMUNA DOGNECEA</w:t>
            </w:r>
          </w:p>
          <w:p w14:paraId="6209B7CC" w14:textId="77777777" w:rsidR="004B6783" w:rsidRDefault="004B6783" w:rsidP="002568CA">
            <w:pPr>
              <w:pStyle w:val="Other0"/>
            </w:pPr>
            <w:r>
              <w:rPr>
                <w:color w:val="000000"/>
              </w:rPr>
              <w:t xml:space="preserve">Cod </w:t>
            </w:r>
            <w:proofErr w:type="spellStart"/>
            <w:r>
              <w:rPr>
                <w:color w:val="000000"/>
              </w:rPr>
              <w:t>Identificare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Fiscala</w:t>
            </w:r>
            <w:proofErr w:type="spellEnd"/>
            <w:r>
              <w:rPr>
                <w:color w:val="000000"/>
              </w:rPr>
              <w:t>:</w:t>
            </w:r>
          </w:p>
          <w:p w14:paraId="29DD01A0" w14:textId="77777777" w:rsidR="004B6783" w:rsidRDefault="004B6783" w:rsidP="002568CA">
            <w:pPr>
              <w:pStyle w:val="Other0"/>
            </w:pPr>
            <w:proofErr w:type="spellStart"/>
            <w:r>
              <w:rPr>
                <w:color w:val="000000"/>
              </w:rPr>
              <w:t>Sediu</w:t>
            </w:r>
            <w:proofErr w:type="spellEnd"/>
            <w:r>
              <w:rPr>
                <w:color w:val="000000"/>
              </w:rPr>
              <w:t xml:space="preserve"> social:</w:t>
            </w:r>
          </w:p>
        </w:tc>
        <w:tc>
          <w:tcPr>
            <w:tcW w:w="5563" w:type="dxa"/>
            <w:shd w:val="clear" w:color="auto" w:fill="FFFFFF"/>
            <w:vAlign w:val="bottom"/>
          </w:tcPr>
          <w:p w14:paraId="1E941BE9" w14:textId="77777777" w:rsidR="004B6783" w:rsidRDefault="004B6783" w:rsidP="002568CA">
            <w:pPr>
              <w:pStyle w:val="Other0"/>
              <w:ind w:firstLine="180"/>
            </w:pPr>
            <w:r>
              <w:rPr>
                <w:color w:val="000000"/>
              </w:rPr>
              <w:t>3227777</w:t>
            </w:r>
          </w:p>
          <w:p w14:paraId="32FF89BE" w14:textId="77777777" w:rsidR="004B6783" w:rsidRDefault="004B6783" w:rsidP="002568CA">
            <w:pPr>
              <w:pStyle w:val="Other0"/>
              <w:ind w:firstLine="180"/>
              <w:jc w:val="both"/>
            </w:pPr>
            <w:proofErr w:type="spellStart"/>
            <w:r>
              <w:rPr>
                <w:color w:val="000000"/>
              </w:rPr>
              <w:t>localitatea</w:t>
            </w:r>
            <w:proofErr w:type="spellEnd"/>
            <w:r>
              <w:rPr>
                <w:color w:val="000000"/>
              </w:rPr>
              <w:t xml:space="preserve"> Dognecea - 639, </w:t>
            </w:r>
            <w:proofErr w:type="spellStart"/>
            <w:r>
              <w:rPr>
                <w:color w:val="000000"/>
              </w:rPr>
              <w:t>judet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Caras</w:t>
            </w:r>
            <w:proofErr w:type="spellEnd"/>
            <w:r>
              <w:rPr>
                <w:color w:val="000000"/>
              </w:rPr>
              <w:t xml:space="preserve"> Severin - cod </w:t>
            </w:r>
            <w:proofErr w:type="spellStart"/>
            <w:r>
              <w:rPr>
                <w:color w:val="000000"/>
              </w:rPr>
              <w:t>postai</w:t>
            </w:r>
            <w:proofErr w:type="spellEnd"/>
            <w:r>
              <w:rPr>
                <w:color w:val="000000"/>
              </w:rPr>
              <w:t xml:space="preserve"> 327180;</w:t>
            </w:r>
          </w:p>
        </w:tc>
      </w:tr>
      <w:tr w:rsidR="004B6783" w14:paraId="3D7F9B47" w14:textId="77777777" w:rsidTr="002568CA">
        <w:trPr>
          <w:trHeight w:hRule="exact" w:val="734"/>
        </w:trPr>
        <w:tc>
          <w:tcPr>
            <w:tcW w:w="1930" w:type="dxa"/>
            <w:shd w:val="clear" w:color="auto" w:fill="FFFFFF"/>
          </w:tcPr>
          <w:p w14:paraId="06241F73" w14:textId="77777777" w:rsidR="004B6783" w:rsidRDefault="004B6783" w:rsidP="002568CA">
            <w:pPr>
              <w:pStyle w:val="Other0"/>
            </w:pPr>
            <w:proofErr w:type="spellStart"/>
            <w:r>
              <w:rPr>
                <w:color w:val="000000"/>
              </w:rPr>
              <w:t>Telefon</w:t>
            </w:r>
            <w:proofErr w:type="spellEnd"/>
            <w:r>
              <w:rPr>
                <w:color w:val="000000"/>
              </w:rPr>
              <w:t>/fax: Email: Website: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FFFFFF"/>
          </w:tcPr>
          <w:p w14:paraId="32D742AA" w14:textId="77777777" w:rsidR="004B6783" w:rsidRDefault="004B6783" w:rsidP="002568CA">
            <w:pPr>
              <w:pStyle w:val="Other0"/>
              <w:ind w:firstLine="180"/>
            </w:pPr>
            <w:r>
              <w:rPr>
                <w:color w:val="000000"/>
              </w:rPr>
              <w:t>+40 255 236 305</w:t>
            </w:r>
          </w:p>
          <w:p w14:paraId="07253CF7" w14:textId="77777777" w:rsidR="004B6783" w:rsidRDefault="004B6783" w:rsidP="002568CA">
            <w:pPr>
              <w:pStyle w:val="Other0"/>
              <w:spacing w:line="228" w:lineRule="auto"/>
              <w:ind w:firstLine="180"/>
            </w:pPr>
            <w:r>
              <w:rPr>
                <w:color w:val="495A80"/>
              </w:rPr>
              <w:t>dogneceaprimaria@yahoo.com</w:t>
            </w:r>
          </w:p>
          <w:p w14:paraId="3AA094F7" w14:textId="77777777" w:rsidR="004B6783" w:rsidRDefault="004B6783" w:rsidP="002568CA">
            <w:pPr>
              <w:pStyle w:val="Other0"/>
              <w:tabs>
                <w:tab w:val="left" w:leader="underscore" w:pos="4255"/>
                <w:tab w:val="left" w:leader="underscore" w:pos="4990"/>
                <w:tab w:val="left" w:leader="underscore" w:pos="5494"/>
              </w:tabs>
              <w:ind w:firstLine="180"/>
            </w:pPr>
            <w:r>
              <w:rPr>
                <w:color w:val="495A80"/>
                <w:u w:val="single"/>
              </w:rPr>
              <w:t xml:space="preserve">www.comunadognecea </w:t>
            </w:r>
            <w:proofErr w:type="spellStart"/>
            <w:r>
              <w:rPr>
                <w:color w:val="495A80"/>
                <w:u w:val="single"/>
              </w:rPr>
              <w:t>ro</w:t>
            </w:r>
            <w:proofErr w:type="spellEnd"/>
            <w:r>
              <w:rPr>
                <w:color w:val="495A80"/>
                <w:u w:val="single"/>
              </w:rPr>
              <w:t>;</w:t>
            </w:r>
            <w:r>
              <w:rPr>
                <w:color w:val="495A80"/>
              </w:rPr>
              <w:tab/>
              <w:t xml:space="preserve"> </w:t>
            </w:r>
            <w:r>
              <w:rPr>
                <w:color w:val="495A80"/>
                <w:u w:val="single"/>
              </w:rPr>
              <w:tab/>
            </w:r>
            <w:r>
              <w:rPr>
                <w:color w:val="495A80"/>
              </w:rPr>
              <w:tab/>
            </w:r>
          </w:p>
        </w:tc>
      </w:tr>
    </w:tbl>
    <w:p w14:paraId="6374BA93" w14:textId="77777777" w:rsidR="004B6783" w:rsidRDefault="004B6783" w:rsidP="004B6783">
      <w:pPr>
        <w:spacing w:line="1" w:lineRule="exact"/>
      </w:pPr>
    </w:p>
    <w:p w14:paraId="102673B2" w14:textId="77777777" w:rsidR="004B6783" w:rsidRDefault="004B6783" w:rsidP="004B6783">
      <w:pPr>
        <w:pStyle w:val="Corptext"/>
      </w:pPr>
      <w:r>
        <w:rPr>
          <w:b/>
          <w:bCs/>
          <w:color w:val="000000"/>
        </w:rPr>
        <w:t>OBIECTUL CONTRACTULUI</w:t>
      </w:r>
    </w:p>
    <w:p w14:paraId="2E31226C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Obiectul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achiziției</w:t>
      </w:r>
      <w:proofErr w:type="spellEnd"/>
    </w:p>
    <w:p w14:paraId="2E0249E6" w14:textId="77777777" w:rsidR="004B6783" w:rsidRDefault="004B6783" w:rsidP="004B6783">
      <w:pPr>
        <w:pStyle w:val="Heading20"/>
        <w:keepNext/>
        <w:keepLines/>
        <w:spacing w:after="0" w:line="233" w:lineRule="auto"/>
      </w:pPr>
      <w:proofErr w:type="spellStart"/>
      <w:r>
        <w:rPr>
          <w:color w:val="000000"/>
        </w:rPr>
        <w:t>Titlu</w:t>
      </w:r>
      <w:proofErr w:type="spellEnd"/>
      <w:r>
        <w:rPr>
          <w:color w:val="000000"/>
        </w:rPr>
        <w:t>:</w:t>
      </w:r>
    </w:p>
    <w:p w14:paraId="28D9CD08" w14:textId="77777777" w:rsidR="004B6783" w:rsidRDefault="004B6783" w:rsidP="004B6783">
      <w:pPr>
        <w:pStyle w:val="Corptext"/>
      </w:pPr>
      <w:r>
        <w:rPr>
          <w:color w:val="000000"/>
        </w:rPr>
        <w:t>SERV</w:t>
      </w:r>
      <w:r>
        <w:t xml:space="preserve">ICII </w:t>
      </w:r>
      <w:r>
        <w:rPr>
          <w:color w:val="000000"/>
        </w:rPr>
        <w:t>DE CATERING IN CADRUL PROGRAMULUI PILOT DE ACORDARE A UNUI SUPORT ALIMENTAR</w:t>
      </w:r>
    </w:p>
    <w:p w14:paraId="469B6287" w14:textId="77777777" w:rsidR="004B6783" w:rsidRDefault="004B6783" w:rsidP="004B6783">
      <w:pPr>
        <w:pStyle w:val="Heading20"/>
        <w:keepNext/>
        <w:keepLines/>
        <w:spacing w:after="0"/>
      </w:pPr>
      <w:r>
        <w:rPr>
          <w:color w:val="000000"/>
        </w:rPr>
        <w:t>Cod CPV Principal:</w:t>
      </w:r>
    </w:p>
    <w:p w14:paraId="521FBED7" w14:textId="77777777" w:rsidR="004B6783" w:rsidRDefault="004B6783" w:rsidP="004B6783">
      <w:pPr>
        <w:pStyle w:val="Corptext"/>
      </w:pPr>
      <w:r>
        <w:rPr>
          <w:color w:val="000000"/>
        </w:rPr>
        <w:t xml:space="preserve">55524000-9 </w:t>
      </w:r>
      <w:proofErr w:type="spellStart"/>
      <w:r>
        <w:rPr>
          <w:color w:val="000000"/>
        </w:rPr>
        <w:t>Servicii</w:t>
      </w:r>
      <w:proofErr w:type="spellEnd"/>
      <w:r>
        <w:rPr>
          <w:color w:val="000000"/>
        </w:rPr>
        <w:t xml:space="preserve"> de catering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scoli</w:t>
      </w:r>
      <w:proofErr w:type="spellEnd"/>
    </w:p>
    <w:p w14:paraId="26E92A3B" w14:textId="77777777" w:rsidR="004B6783" w:rsidRDefault="004B6783" w:rsidP="004B6783">
      <w:pPr>
        <w:pStyle w:val="Heading20"/>
        <w:keepNext/>
        <w:keepLines/>
        <w:spacing w:after="0"/>
      </w:pPr>
      <w:r>
        <w:rPr>
          <w:color w:val="000000"/>
        </w:rPr>
        <w:t>Tip de contract:</w:t>
      </w:r>
    </w:p>
    <w:p w14:paraId="5A05D107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Servicii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Anexa</w:t>
      </w:r>
      <w:proofErr w:type="spellEnd"/>
      <w:r>
        <w:rPr>
          <w:color w:val="000000"/>
        </w:rPr>
        <w:t xml:space="preserve"> 2</w:t>
      </w:r>
    </w:p>
    <w:p w14:paraId="2C30F134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Descrierea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succinta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achizitiei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achizitiilor</w:t>
      </w:r>
      <w:proofErr w:type="spellEnd"/>
    </w:p>
    <w:p w14:paraId="6CA234CD" w14:textId="77777777" w:rsidR="004B6783" w:rsidRDefault="004B6783" w:rsidP="004B6783">
      <w:pPr>
        <w:pStyle w:val="Corptext"/>
      </w:pPr>
      <w:r>
        <w:rPr>
          <w:color w:val="000000"/>
        </w:rPr>
        <w:t>SERVO DE CATERING IN CADRUL PROGRAMULUI PILOT DE ACORDARE A UNUI SUPORT ALIMENTAR</w:t>
      </w:r>
    </w:p>
    <w:p w14:paraId="25D07F4E" w14:textId="77777777" w:rsidR="004B6783" w:rsidRDefault="004B6783" w:rsidP="004B6783">
      <w:pPr>
        <w:pStyle w:val="Corptext"/>
      </w:pPr>
      <w:r>
        <w:rPr>
          <w:color w:val="000000"/>
        </w:rPr>
        <w:t xml:space="preserve">Conform </w:t>
      </w:r>
      <w:proofErr w:type="spellStart"/>
      <w:r>
        <w:rPr>
          <w:color w:val="000000"/>
        </w:rPr>
        <w:t>caiet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sarcini</w:t>
      </w:r>
      <w:proofErr w:type="spellEnd"/>
    </w:p>
    <w:p w14:paraId="4AB09D4A" w14:textId="77777777" w:rsidR="004B6783" w:rsidRDefault="004B6783" w:rsidP="004B6783">
      <w:pPr>
        <w:pStyle w:val="Corptext"/>
      </w:pPr>
      <w:r>
        <w:rPr>
          <w:b/>
          <w:bCs/>
          <w:color w:val="000000"/>
        </w:rPr>
        <w:t xml:space="preserve">Total </w:t>
      </w:r>
      <w:proofErr w:type="spellStart"/>
      <w:r>
        <w:rPr>
          <w:b/>
          <w:bCs/>
          <w:color w:val="000000"/>
        </w:rPr>
        <w:t>supus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achiziției</w:t>
      </w:r>
      <w:proofErr w:type="spellEnd"/>
      <w:r>
        <w:rPr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17"/>
          <w:szCs w:val="17"/>
        </w:rPr>
        <w:t>414.960</w:t>
      </w:r>
      <w:r>
        <w:rPr>
          <w:b/>
          <w:bCs/>
          <w:color w:val="000000"/>
        </w:rPr>
        <w:t xml:space="preserve"> lei </w:t>
      </w:r>
      <w:proofErr w:type="spellStart"/>
      <w:r>
        <w:rPr>
          <w:b/>
          <w:bCs/>
          <w:color w:val="000000"/>
        </w:rPr>
        <w:t>fara</w:t>
      </w:r>
      <w:proofErr w:type="spellEnd"/>
      <w:r>
        <w:rPr>
          <w:b/>
          <w:bCs/>
          <w:color w:val="000000"/>
        </w:rPr>
        <w:t xml:space="preserve"> TVA</w:t>
      </w:r>
    </w:p>
    <w:p w14:paraId="748F046F" w14:textId="77777777" w:rsidR="004B6783" w:rsidRDefault="004B6783" w:rsidP="004B6783">
      <w:pPr>
        <w:pStyle w:val="Bodytext40"/>
        <w:spacing w:after="0"/>
        <w:ind w:firstLine="0"/>
        <w:jc w:val="left"/>
      </w:pPr>
      <w:proofErr w:type="spellStart"/>
      <w:r>
        <w:rPr>
          <w:color w:val="000000"/>
        </w:rPr>
        <w:t>C</w:t>
      </w:r>
      <w:r>
        <w:t>la</w:t>
      </w:r>
      <w:r>
        <w:rPr>
          <w:color w:val="000000"/>
        </w:rPr>
        <w:t>rificarile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Informațiile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suplimentare</w:t>
      </w:r>
      <w:proofErr w:type="spellEnd"/>
      <w:r>
        <w:rPr>
          <w:color w:val="000000"/>
        </w:rPr>
        <w:t xml:space="preserve"> se transmit pe </w:t>
      </w:r>
      <w:proofErr w:type="spellStart"/>
      <w:r>
        <w:rPr>
          <w:color w:val="000000"/>
        </w:rPr>
        <w:t>adresa</w:t>
      </w:r>
      <w:proofErr w:type="spellEnd"/>
      <w:r>
        <w:rPr>
          <w:color w:val="000000"/>
        </w:rPr>
        <w:t xml:space="preserve"> de email: </w:t>
      </w:r>
      <w:r>
        <w:rPr>
          <w:b w:val="0"/>
          <w:bCs w:val="0"/>
          <w:color w:val="495A80"/>
          <w:u w:val="single"/>
        </w:rPr>
        <w:t>dogneceaprimaria@yahoo.com</w:t>
      </w:r>
    </w:p>
    <w:p w14:paraId="2DAA0D63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Locul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executare</w:t>
      </w:r>
      <w:proofErr w:type="spellEnd"/>
    </w:p>
    <w:p w14:paraId="6FD05A91" w14:textId="77777777" w:rsidR="004B6783" w:rsidRDefault="004B6783" w:rsidP="004B6783">
      <w:pPr>
        <w:pStyle w:val="Corptext"/>
      </w:pPr>
      <w:r>
        <w:rPr>
          <w:color w:val="000000"/>
        </w:rPr>
        <w:t xml:space="preserve">Cod NUTS: RO422 </w:t>
      </w:r>
      <w:proofErr w:type="spellStart"/>
      <w:r>
        <w:rPr>
          <w:color w:val="000000"/>
        </w:rPr>
        <w:t>Caras</w:t>
      </w:r>
      <w:proofErr w:type="spellEnd"/>
      <w:r>
        <w:rPr>
          <w:color w:val="000000"/>
        </w:rPr>
        <w:t xml:space="preserve"> Severin</w:t>
      </w:r>
    </w:p>
    <w:p w14:paraId="272F5115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Locul</w:t>
      </w:r>
      <w:proofErr w:type="spellEnd"/>
      <w:r>
        <w:rPr>
          <w:color w:val="000000"/>
        </w:rPr>
        <w:t xml:space="preserve"> principal de </w:t>
      </w:r>
      <w:proofErr w:type="spellStart"/>
      <w:r>
        <w:rPr>
          <w:color w:val="000000"/>
        </w:rPr>
        <w:t>executare</w:t>
      </w:r>
      <w:proofErr w:type="spellEnd"/>
      <w:r>
        <w:rPr>
          <w:color w:val="000000"/>
        </w:rPr>
        <w:t>: ȘCOALA GIMNAZIALA DOGNECEA</w:t>
      </w:r>
    </w:p>
    <w:p w14:paraId="5D465563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Descrierea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achiziției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publice</w:t>
      </w:r>
      <w:proofErr w:type="spellEnd"/>
    </w:p>
    <w:p w14:paraId="6E46B118" w14:textId="77777777" w:rsidR="004B6783" w:rsidRDefault="004B6783" w:rsidP="004B6783">
      <w:pPr>
        <w:pStyle w:val="Corptext"/>
      </w:pPr>
      <w:r>
        <w:rPr>
          <w:color w:val="000000"/>
        </w:rPr>
        <w:t>(</w:t>
      </w:r>
      <w:proofErr w:type="gramStart"/>
      <w:r>
        <w:rPr>
          <w:color w:val="000000"/>
        </w:rPr>
        <w:t>natura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cantitatea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lucrărilor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produselor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mențiune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cerințele</w:t>
      </w:r>
      <w:proofErr w:type="spellEnd"/>
      <w:r>
        <w:rPr>
          <w:color w:val="000000"/>
        </w:rPr>
        <w:t>) SERV</w:t>
      </w:r>
      <w:r>
        <w:t>ICII</w:t>
      </w:r>
      <w:r>
        <w:rPr>
          <w:color w:val="000000"/>
        </w:rPr>
        <w:t xml:space="preserve"> DE CATERING IN CADRUL PROGRAMULUI PILOT DE ACORDARE A UNUI SUPORT ALIMENTAR Conform </w:t>
      </w:r>
      <w:proofErr w:type="spellStart"/>
      <w:r>
        <w:rPr>
          <w:color w:val="000000"/>
        </w:rPr>
        <w:t>caiet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sarcini</w:t>
      </w:r>
      <w:proofErr w:type="spellEnd"/>
    </w:p>
    <w:p w14:paraId="2904E8C5" w14:textId="77777777" w:rsidR="004B6783" w:rsidRDefault="004B6783" w:rsidP="004B6783">
      <w:pPr>
        <w:pStyle w:val="Corptext"/>
        <w:tabs>
          <w:tab w:val="left" w:pos="2069"/>
        </w:tabs>
      </w:pPr>
      <w:proofErr w:type="spellStart"/>
      <w:r>
        <w:rPr>
          <w:b/>
          <w:bCs/>
          <w:color w:val="000000"/>
        </w:rPr>
        <w:t>Cantitate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totala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/>
          <w:bCs/>
        </w:rPr>
        <w:t>29.120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meniuri</w:t>
      </w:r>
      <w:proofErr w:type="spellEnd"/>
    </w:p>
    <w:p w14:paraId="3C629B91" w14:textId="77777777" w:rsidR="004B6783" w:rsidRDefault="004B6783" w:rsidP="004B6783">
      <w:pPr>
        <w:pStyle w:val="Corptext"/>
        <w:tabs>
          <w:tab w:val="left" w:pos="2069"/>
        </w:tabs>
      </w:pPr>
      <w:r>
        <w:rPr>
          <w:b/>
          <w:bCs/>
          <w:color w:val="000000"/>
        </w:rPr>
        <w:t xml:space="preserve">Total </w:t>
      </w:r>
      <w:proofErr w:type="spellStart"/>
      <w:r>
        <w:rPr>
          <w:b/>
          <w:bCs/>
          <w:color w:val="000000"/>
        </w:rPr>
        <w:t>supus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achiziției</w:t>
      </w:r>
      <w:proofErr w:type="spellEnd"/>
      <w:r>
        <w:rPr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i/>
          <w:iCs/>
          <w:sz w:val="17"/>
          <w:szCs w:val="17"/>
        </w:rPr>
        <w:t>414.960</w:t>
      </w:r>
      <w:r>
        <w:rPr>
          <w:b/>
          <w:bCs/>
          <w:color w:val="000000"/>
        </w:rPr>
        <w:t xml:space="preserve"> lei </w:t>
      </w:r>
      <w:proofErr w:type="spellStart"/>
      <w:r>
        <w:rPr>
          <w:b/>
          <w:bCs/>
          <w:color w:val="000000"/>
        </w:rPr>
        <w:t>fara</w:t>
      </w:r>
      <w:proofErr w:type="spellEnd"/>
      <w:r>
        <w:rPr>
          <w:b/>
          <w:bCs/>
          <w:color w:val="000000"/>
        </w:rPr>
        <w:t xml:space="preserve"> TVA.</w:t>
      </w:r>
    </w:p>
    <w:p w14:paraId="2DF6E6E3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Criterii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atribuire</w:t>
      </w:r>
      <w:proofErr w:type="spellEnd"/>
    </w:p>
    <w:p w14:paraId="74046ACD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Prețul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scăzut</w:t>
      </w:r>
      <w:proofErr w:type="spellEnd"/>
    </w:p>
    <w:p w14:paraId="68824098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Durata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concesiunii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acordului-cadru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sistemului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dinamic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achiziții</w:t>
      </w:r>
      <w:proofErr w:type="spellEnd"/>
    </w:p>
    <w:p w14:paraId="67F4E673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Durata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luni</w:t>
      </w:r>
      <w:proofErr w:type="spellEnd"/>
      <w:r>
        <w:rPr>
          <w:color w:val="000000"/>
        </w:rPr>
        <w:t xml:space="preserve">: </w:t>
      </w:r>
      <w:r>
        <w:t>7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Durata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zile</w:t>
      </w:r>
      <w:proofErr w:type="spellEnd"/>
      <w:r>
        <w:rPr>
          <w:color w:val="000000"/>
        </w:rPr>
        <w:t>: -</w:t>
      </w:r>
    </w:p>
    <w:p w14:paraId="3939C4CF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Contractul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reînnoiește</w:t>
      </w:r>
      <w:proofErr w:type="spellEnd"/>
      <w:r>
        <w:rPr>
          <w:color w:val="000000"/>
        </w:rPr>
        <w:t>: Nu</w:t>
      </w:r>
    </w:p>
    <w:p w14:paraId="78401CC7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Informații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despre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fondurile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Uniunii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Europene</w:t>
      </w:r>
      <w:proofErr w:type="spellEnd"/>
    </w:p>
    <w:p w14:paraId="4E9CE77E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Achiziția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refera</w:t>
      </w:r>
      <w:proofErr w:type="spellEnd"/>
      <w:r>
        <w:rPr>
          <w:color w:val="000000"/>
        </w:rPr>
        <w:t xml:space="preserve"> la un </w:t>
      </w:r>
      <w:proofErr w:type="spellStart"/>
      <w:r>
        <w:rPr>
          <w:color w:val="000000"/>
        </w:rPr>
        <w:t>proiect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finanțat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fonduri</w:t>
      </w:r>
      <w:proofErr w:type="spellEnd"/>
      <w:r>
        <w:rPr>
          <w:color w:val="000000"/>
        </w:rPr>
        <w:t xml:space="preserve"> ale </w:t>
      </w:r>
      <w:proofErr w:type="spellStart"/>
      <w:r>
        <w:rPr>
          <w:color w:val="000000"/>
        </w:rPr>
        <w:t>Uniunii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Europene</w:t>
      </w:r>
      <w:proofErr w:type="spellEnd"/>
      <w:r>
        <w:rPr>
          <w:color w:val="000000"/>
        </w:rPr>
        <w:t>: Nu</w:t>
      </w:r>
    </w:p>
    <w:p w14:paraId="7469A782" w14:textId="1DA5EE3D" w:rsidR="004B6783" w:rsidRDefault="004B6783" w:rsidP="004B6783">
      <w:pPr>
        <w:pStyle w:val="Corptext"/>
      </w:pPr>
      <w:r>
        <w:rPr>
          <w:b/>
          <w:bCs/>
          <w:color w:val="000000"/>
        </w:rPr>
        <w:t xml:space="preserve">Data </w:t>
      </w:r>
      <w:proofErr w:type="spellStart"/>
      <w:r>
        <w:rPr>
          <w:b/>
          <w:bCs/>
          <w:color w:val="000000"/>
        </w:rPr>
        <w:t>limită</w:t>
      </w:r>
      <w:proofErr w:type="spellEnd"/>
      <w:r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depunere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ofertelor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</w:rPr>
        <w:t>1</w:t>
      </w:r>
      <w:r w:rsidR="001B553A">
        <w:rPr>
          <w:b/>
          <w:bCs/>
        </w:rPr>
        <w:t>5</w:t>
      </w:r>
      <w:r>
        <w:rPr>
          <w:b/>
          <w:bCs/>
        </w:rPr>
        <w:t>.12.2022</w:t>
      </w:r>
      <w:r>
        <w:rPr>
          <w:b/>
          <w:bCs/>
          <w:color w:val="000000"/>
        </w:rPr>
        <w:t>, ORA 11,00</w:t>
      </w:r>
    </w:p>
    <w:p w14:paraId="144C2528" w14:textId="77777777" w:rsidR="004B6783" w:rsidRDefault="004B6783" w:rsidP="004B6783">
      <w:pPr>
        <w:pStyle w:val="Corptext"/>
      </w:pPr>
      <w:r>
        <w:rPr>
          <w:b/>
          <w:bCs/>
          <w:color w:val="000000"/>
        </w:rPr>
        <w:lastRenderedPageBreak/>
        <w:t>INFORMAȚII JURIDICE, ECONOMICE, FINANCIARE SI TEHNICE</w:t>
      </w:r>
    </w:p>
    <w:p w14:paraId="483A3DFB" w14:textId="77777777" w:rsidR="004B6783" w:rsidRDefault="004B6783" w:rsidP="004B6783">
      <w:pPr>
        <w:pStyle w:val="Corptext"/>
      </w:pPr>
      <w:r>
        <w:rPr>
          <w:b/>
          <w:bCs/>
          <w:color w:val="000000"/>
        </w:rPr>
        <w:t>CONDIȚII DE PARTICIPARE:</w:t>
      </w:r>
    </w:p>
    <w:p w14:paraId="7D68A6D6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Situația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candidatului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ofertantului</w:t>
      </w:r>
      <w:proofErr w:type="spellEnd"/>
    </w:p>
    <w:p w14:paraId="32D56C16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Documentele</w:t>
      </w:r>
      <w:proofErr w:type="spellEnd"/>
      <w:r>
        <w:rPr>
          <w:color w:val="000000"/>
        </w:rPr>
        <w:t xml:space="preserve"> justificative</w:t>
      </w:r>
    </w:p>
    <w:p w14:paraId="40A043B6" w14:textId="77777777" w:rsidR="004B6783" w:rsidRDefault="004B6783" w:rsidP="004B6783">
      <w:pPr>
        <w:pStyle w:val="Corptext"/>
        <w:numPr>
          <w:ilvl w:val="0"/>
          <w:numId w:val="3"/>
        </w:numPr>
        <w:tabs>
          <w:tab w:val="left" w:pos="248"/>
        </w:tabs>
        <w:suppressAutoHyphens w:val="0"/>
        <w:spacing w:line="240" w:lineRule="auto"/>
      </w:pPr>
      <w:r>
        <w:rPr>
          <w:color w:val="000000"/>
        </w:rPr>
        <w:t xml:space="preserve">certificate de </w:t>
      </w:r>
      <w:proofErr w:type="spellStart"/>
      <w:r>
        <w:rPr>
          <w:color w:val="000000"/>
        </w:rPr>
        <w:t>atestare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lipsa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datoriilor</w:t>
      </w:r>
      <w:proofErr w:type="spellEnd"/>
      <w:r>
        <w:rPr>
          <w:color w:val="000000"/>
        </w:rPr>
        <w:t xml:space="preserve"> restante, cu </w:t>
      </w:r>
      <w:proofErr w:type="spellStart"/>
      <w:r>
        <w:rPr>
          <w:color w:val="000000"/>
        </w:rPr>
        <w:t>privire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plata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impozitelor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taxelor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contribuțiilor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bugetul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consolidat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buget</w:t>
      </w:r>
      <w:proofErr w:type="spellEnd"/>
      <w:r>
        <w:rPr>
          <w:color w:val="000000"/>
        </w:rPr>
        <w:t xml:space="preserve"> local, </w:t>
      </w:r>
      <w:proofErr w:type="spellStart"/>
      <w:r>
        <w:rPr>
          <w:color w:val="000000"/>
        </w:rPr>
        <w:t>buget</w:t>
      </w:r>
      <w:proofErr w:type="spellEnd"/>
      <w:r>
        <w:rPr>
          <w:color w:val="000000"/>
        </w:rPr>
        <w:t xml:space="preserve"> de stat etc.) la </w:t>
      </w:r>
      <w:proofErr w:type="spellStart"/>
      <w:r>
        <w:rPr>
          <w:color w:val="000000"/>
        </w:rPr>
        <w:t>momentul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prezentării</w:t>
      </w:r>
      <w:proofErr w:type="spellEnd"/>
      <w:r>
        <w:rPr>
          <w:color w:val="000000"/>
        </w:rPr>
        <w:t>:</w:t>
      </w:r>
    </w:p>
    <w:p w14:paraId="5F526E0A" w14:textId="77777777" w:rsidR="004B6783" w:rsidRDefault="004B6783" w:rsidP="004B6783">
      <w:pPr>
        <w:pStyle w:val="Corptext"/>
        <w:numPr>
          <w:ilvl w:val="0"/>
          <w:numId w:val="3"/>
        </w:numPr>
        <w:tabs>
          <w:tab w:val="left" w:pos="258"/>
        </w:tabs>
        <w:suppressAutoHyphens w:val="0"/>
        <w:spacing w:line="240" w:lineRule="auto"/>
      </w:pPr>
      <w:proofErr w:type="spellStart"/>
      <w:r>
        <w:rPr>
          <w:color w:val="000000"/>
        </w:rPr>
        <w:t>cazierul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judiciar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operatorului</w:t>
      </w:r>
      <w:proofErr w:type="spellEnd"/>
      <w:r>
        <w:rPr>
          <w:color w:val="000000"/>
        </w:rPr>
        <w:t xml:space="preserve"> economic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membrilor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administrare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conducere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supraveghere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respectivului</w:t>
      </w:r>
      <w:proofErr w:type="spellEnd"/>
      <w:r>
        <w:rPr>
          <w:color w:val="000000"/>
        </w:rPr>
        <w:t xml:space="preserve"> operator economic,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au </w:t>
      </w:r>
      <w:proofErr w:type="spellStart"/>
      <w:r>
        <w:rPr>
          <w:color w:val="000000"/>
        </w:rPr>
        <w:t>putere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reprezentare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decizie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control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acestuia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așa</w:t>
      </w:r>
      <w:proofErr w:type="spellEnd"/>
      <w:r>
        <w:rPr>
          <w:color w:val="000000"/>
        </w:rPr>
        <w:t xml:space="preserve"> cum </w:t>
      </w:r>
      <w:proofErr w:type="spellStart"/>
      <w:r>
        <w:rPr>
          <w:color w:val="000000"/>
        </w:rPr>
        <w:t>rezultă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certificatul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constatator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</w:t>
      </w:r>
      <w:proofErr w:type="spellEnd"/>
      <w:r>
        <w:rPr>
          <w:color w:val="000000"/>
        </w:rPr>
        <w:t xml:space="preserve"> de ONRC / </w:t>
      </w:r>
      <w:proofErr w:type="spellStart"/>
      <w:r>
        <w:rPr>
          <w:color w:val="000000"/>
        </w:rPr>
        <w:t>actul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constitutiv</w:t>
      </w:r>
      <w:proofErr w:type="spellEnd"/>
      <w:r>
        <w:rPr>
          <w:color w:val="000000"/>
        </w:rPr>
        <w:t>;</w:t>
      </w:r>
    </w:p>
    <w:p w14:paraId="78545610" w14:textId="77777777" w:rsidR="004B6783" w:rsidRDefault="004B6783" w:rsidP="004B6783">
      <w:pPr>
        <w:pStyle w:val="Corptext"/>
        <w:numPr>
          <w:ilvl w:val="0"/>
          <w:numId w:val="3"/>
        </w:numPr>
        <w:tabs>
          <w:tab w:val="left" w:pos="253"/>
        </w:tabs>
        <w:suppressAutoHyphens w:val="0"/>
        <w:spacing w:line="240" w:lineRule="auto"/>
      </w:pPr>
      <w:proofErr w:type="spellStart"/>
      <w:r>
        <w:rPr>
          <w:color w:val="000000"/>
        </w:rPr>
        <w:t>după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documente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demonstrează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faptul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operatorul</w:t>
      </w:r>
      <w:proofErr w:type="spellEnd"/>
      <w:r>
        <w:rPr>
          <w:color w:val="000000"/>
        </w:rPr>
        <w:t xml:space="preserve"> economic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beneficia de </w:t>
      </w:r>
      <w:proofErr w:type="spellStart"/>
      <w:r>
        <w:rPr>
          <w:color w:val="000000"/>
        </w:rPr>
        <w:t>derogările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prevăzute</w:t>
      </w:r>
      <w:proofErr w:type="spellEnd"/>
      <w:r>
        <w:rPr>
          <w:color w:val="000000"/>
        </w:rPr>
        <w:t xml:space="preserve"> la art.166 </w:t>
      </w:r>
      <w:proofErr w:type="spellStart"/>
      <w:r>
        <w:rPr>
          <w:color w:val="000000"/>
        </w:rPr>
        <w:t>alin</w:t>
      </w:r>
      <w:proofErr w:type="spellEnd"/>
      <w:r>
        <w:rPr>
          <w:color w:val="000000"/>
        </w:rPr>
        <w:t xml:space="preserve">. (2), art. 167 </w:t>
      </w:r>
      <w:proofErr w:type="spellStart"/>
      <w:r>
        <w:rPr>
          <w:color w:val="000000"/>
        </w:rPr>
        <w:t>alin</w:t>
      </w:r>
      <w:proofErr w:type="spellEnd"/>
      <w:r>
        <w:rPr>
          <w:color w:val="000000"/>
        </w:rPr>
        <w:t xml:space="preserve">. (2), art 171 din </w:t>
      </w:r>
      <w:proofErr w:type="spellStart"/>
      <w:r>
        <w:rPr>
          <w:color w:val="000000"/>
        </w:rPr>
        <w:t>Legea</w:t>
      </w:r>
      <w:proofErr w:type="spellEnd"/>
      <w:r>
        <w:rPr>
          <w:color w:val="000000"/>
        </w:rPr>
        <w:t xml:space="preserve"> 98/2016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achizițiile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publice</w:t>
      </w:r>
      <w:proofErr w:type="spellEnd"/>
      <w:r>
        <w:rPr>
          <w:color w:val="000000"/>
        </w:rPr>
        <w:t>;</w:t>
      </w:r>
    </w:p>
    <w:p w14:paraId="56769B3F" w14:textId="77777777" w:rsidR="004B6783" w:rsidRDefault="004B6783" w:rsidP="004B6783">
      <w:pPr>
        <w:pStyle w:val="Corptext"/>
        <w:numPr>
          <w:ilvl w:val="0"/>
          <w:numId w:val="3"/>
        </w:numPr>
        <w:tabs>
          <w:tab w:val="left" w:pos="253"/>
        </w:tabs>
        <w:suppressAutoHyphens w:val="0"/>
        <w:spacing w:line="240" w:lineRule="auto"/>
      </w:pPr>
      <w:proofErr w:type="spellStart"/>
      <w:r>
        <w:rPr>
          <w:color w:val="000000"/>
        </w:rPr>
        <w:t>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edificatoare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după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caz</w:t>
      </w:r>
      <w:proofErr w:type="spellEnd"/>
      <w:r>
        <w:rPr>
          <w:color w:val="000000"/>
        </w:rPr>
        <w:t>.</w:t>
      </w:r>
    </w:p>
    <w:p w14:paraId="1F2EAE69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Ofertantii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ofertantii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asociat</w:t>
      </w:r>
      <w:proofErr w:type="spellEnd"/>
      <w:r>
        <w:rPr>
          <w:color w:val="000000"/>
        </w:rPr>
        <w:t xml:space="preserve">! / </w:t>
      </w:r>
      <w:proofErr w:type="spellStart"/>
      <w:r>
        <w:rPr>
          <w:color w:val="000000"/>
        </w:rPr>
        <w:t>tertîi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susținători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subcontractantîi</w:t>
      </w:r>
      <w:proofErr w:type="spellEnd"/>
      <w:r>
        <w:rPr>
          <w:color w:val="000000"/>
        </w:rPr>
        <w:t xml:space="preserve"> nu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regaseasca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situațiile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prevăzute</w:t>
      </w:r>
      <w:proofErr w:type="spellEnd"/>
      <w:r>
        <w:rPr>
          <w:color w:val="000000"/>
        </w:rPr>
        <w:t xml:space="preserve"> la art. 59, 60 din </w:t>
      </w:r>
      <w:proofErr w:type="spellStart"/>
      <w:r>
        <w:rPr>
          <w:color w:val="000000"/>
        </w:rPr>
        <w:t>Legea</w:t>
      </w:r>
      <w:proofErr w:type="spellEnd"/>
      <w:r>
        <w:rPr>
          <w:color w:val="000000"/>
        </w:rPr>
        <w:t xml:space="preserve"> nr.98/2016.</w:t>
      </w:r>
    </w:p>
    <w:p w14:paraId="5CE5A28C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Modalitatea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demonstrata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îndeplinirea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cerinței</w:t>
      </w:r>
      <w:proofErr w:type="spellEnd"/>
      <w:r>
        <w:rPr>
          <w:color w:val="000000"/>
        </w:rPr>
        <w:t>:</w:t>
      </w:r>
    </w:p>
    <w:p w14:paraId="7099BBBC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Declarația</w:t>
      </w:r>
      <w:proofErr w:type="spellEnd"/>
      <w:r>
        <w:rPr>
          <w:color w:val="000000"/>
        </w:rPr>
        <w:t xml:space="preserve"> pe propria </w:t>
      </w:r>
      <w:proofErr w:type="spellStart"/>
      <w:r>
        <w:rPr>
          <w:color w:val="000000"/>
        </w:rPr>
        <w:t>răspundere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neincadrarea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prevederile</w:t>
      </w:r>
      <w:proofErr w:type="spellEnd"/>
      <w:r>
        <w:rPr>
          <w:color w:val="000000"/>
        </w:rPr>
        <w:t xml:space="preserve"> art 60 din Lg 98/2016 se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ofertantul</w:t>
      </w:r>
      <w:proofErr w:type="spellEnd"/>
      <w:r>
        <w:rPr>
          <w:color w:val="000000"/>
        </w:rPr>
        <w:t xml:space="preserve"> participant.</w:t>
      </w:r>
    </w:p>
    <w:p w14:paraId="54C40432" w14:textId="77777777" w:rsidR="004B6783" w:rsidRDefault="004B6783" w:rsidP="004B6783">
      <w:pPr>
        <w:pStyle w:val="Heading20"/>
        <w:keepNext/>
        <w:keepLines/>
        <w:numPr>
          <w:ilvl w:val="0"/>
          <w:numId w:val="4"/>
        </w:numPr>
        <w:tabs>
          <w:tab w:val="left" w:pos="358"/>
        </w:tabs>
        <w:spacing w:after="0" w:line="240" w:lineRule="auto"/>
      </w:pPr>
      <w:proofErr w:type="spellStart"/>
      <w:r>
        <w:rPr>
          <w:color w:val="000000"/>
        </w:rPr>
        <w:t>Capacitatea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exercitare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activitatii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profesionale</w:t>
      </w:r>
      <w:proofErr w:type="spellEnd"/>
    </w:p>
    <w:p w14:paraId="7EE1D763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Ofertantul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dovedească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formă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înregistrare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condițiile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legii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țara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rezidență</w:t>
      </w:r>
      <w:proofErr w:type="spellEnd"/>
      <w:r>
        <w:rPr>
          <w:color w:val="000000"/>
        </w:rPr>
        <w:t xml:space="preserve">, din care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reiasă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operatorul</w:t>
      </w:r>
      <w:proofErr w:type="spellEnd"/>
      <w:r>
        <w:rPr>
          <w:color w:val="000000"/>
        </w:rPr>
        <w:t xml:space="preserve"> economic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legal </w:t>
      </w:r>
      <w:proofErr w:type="spellStart"/>
      <w:r>
        <w:rPr>
          <w:color w:val="000000"/>
        </w:rPr>
        <w:t>constituit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nu se </w:t>
      </w:r>
      <w:proofErr w:type="spellStart"/>
      <w:r>
        <w:rPr>
          <w:color w:val="000000"/>
        </w:rPr>
        <w:t>află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niciuna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situațiile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anulare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constituirii</w:t>
      </w:r>
      <w:proofErr w:type="spellEnd"/>
      <w:r>
        <w:rPr>
          <w:color w:val="000000"/>
        </w:rPr>
        <w:t xml:space="preserve"> precum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faptul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capacitatea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profesională</w:t>
      </w:r>
      <w:proofErr w:type="spellEnd"/>
      <w:r>
        <w:rPr>
          <w:color w:val="000000"/>
        </w:rPr>
        <w:t xml:space="preserve"> de a </w:t>
      </w:r>
      <w:proofErr w:type="spellStart"/>
      <w:r>
        <w:rPr>
          <w:color w:val="000000"/>
        </w:rPr>
        <w:t>realiza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activitățile</w:t>
      </w:r>
      <w:proofErr w:type="spellEnd"/>
      <w:r>
        <w:rPr>
          <w:color w:val="000000"/>
        </w:rPr>
        <w:t xml:space="preserve"> care fac </w:t>
      </w:r>
      <w:proofErr w:type="spellStart"/>
      <w:r>
        <w:rPr>
          <w:color w:val="000000"/>
        </w:rPr>
        <w:t>obiectul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>.</w:t>
      </w:r>
    </w:p>
    <w:p w14:paraId="39110061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Modalitatea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demonstrată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îndeplinirea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cerinței</w:t>
      </w:r>
      <w:proofErr w:type="spellEnd"/>
      <w:r>
        <w:rPr>
          <w:color w:val="000000"/>
        </w:rPr>
        <w:t>:</w:t>
      </w:r>
    </w:p>
    <w:p w14:paraId="5C485630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Documentele</w:t>
      </w:r>
      <w:proofErr w:type="spellEnd"/>
      <w:r>
        <w:rPr>
          <w:color w:val="000000"/>
        </w:rPr>
        <w:t xml:space="preserve"> justificative care </w:t>
      </w:r>
      <w:proofErr w:type="spellStart"/>
      <w:r>
        <w:rPr>
          <w:color w:val="000000"/>
        </w:rPr>
        <w:t>probează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îndeplinirea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cerinței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respectiv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certificat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constatator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</w:t>
      </w:r>
      <w:proofErr w:type="spellEnd"/>
      <w:r>
        <w:rPr>
          <w:color w:val="000000"/>
        </w:rPr>
        <w:t xml:space="preserve"> de ONRC,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cazul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ofertanților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străini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documente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echivalente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țara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rezidență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urmează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fie </w:t>
      </w:r>
      <w:proofErr w:type="spellStart"/>
      <w:r>
        <w:rPr>
          <w:color w:val="000000"/>
        </w:rPr>
        <w:t>prezentate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ofertant</w:t>
      </w:r>
      <w:proofErr w:type="spellEnd"/>
      <w:r>
        <w:rPr>
          <w:color w:val="000000"/>
        </w:rPr>
        <w:t>.</w:t>
      </w:r>
    </w:p>
    <w:p w14:paraId="5E1F5E2E" w14:textId="77777777" w:rsidR="004B6783" w:rsidRDefault="004B6783" w:rsidP="004B6783">
      <w:pPr>
        <w:pStyle w:val="Corptext"/>
      </w:pPr>
      <w:proofErr w:type="spellStart"/>
      <w:r>
        <w:rPr>
          <w:b/>
          <w:bCs/>
          <w:color w:val="000000"/>
        </w:rPr>
        <w:t>Capacitatea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economica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financiara</w:t>
      </w:r>
      <w:proofErr w:type="spellEnd"/>
      <w:r>
        <w:rPr>
          <w:b/>
          <w:bCs/>
          <w:color w:val="000000"/>
        </w:rPr>
        <w:t xml:space="preserve"> Nu</w:t>
      </w:r>
    </w:p>
    <w:p w14:paraId="746CF661" w14:textId="77777777" w:rsidR="004B6783" w:rsidRDefault="004B6783" w:rsidP="004B6783">
      <w:pPr>
        <w:pStyle w:val="Corptext"/>
        <w:numPr>
          <w:ilvl w:val="0"/>
          <w:numId w:val="5"/>
        </w:numPr>
        <w:suppressAutoHyphens w:val="0"/>
        <w:spacing w:line="240" w:lineRule="auto"/>
      </w:pPr>
      <w:r>
        <w:rPr>
          <w:b/>
          <w:bCs/>
          <w:color w:val="000000"/>
        </w:rPr>
        <w:t xml:space="preserve">a) </w:t>
      </w:r>
      <w:proofErr w:type="spellStart"/>
      <w:r>
        <w:rPr>
          <w:b/>
          <w:bCs/>
          <w:color w:val="000000"/>
        </w:rPr>
        <w:t>Capacitatea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tehnica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si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sau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profesionala</w:t>
      </w:r>
      <w:proofErr w:type="spellEnd"/>
    </w:p>
    <w:p w14:paraId="1334E81E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Cerința</w:t>
      </w:r>
      <w:proofErr w:type="spellEnd"/>
      <w:r>
        <w:rPr>
          <w:color w:val="000000"/>
        </w:rPr>
        <w:t xml:space="preserve"> nr. 1 - </w:t>
      </w:r>
      <w:proofErr w:type="spellStart"/>
      <w:r>
        <w:rPr>
          <w:color w:val="000000"/>
        </w:rPr>
        <w:t>Experiența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servicii</w:t>
      </w:r>
      <w:proofErr w:type="spellEnd"/>
    </w:p>
    <w:p w14:paraId="6FB98A8E" w14:textId="77777777" w:rsidR="004B6783" w:rsidRDefault="004B6783" w:rsidP="004B6783">
      <w:pPr>
        <w:pStyle w:val="Corptext"/>
      </w:pPr>
      <w:r>
        <w:t xml:space="preserve">Lista </w:t>
      </w:r>
      <w:proofErr w:type="spellStart"/>
      <w:r>
        <w:t>principalelor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care </w:t>
      </w:r>
      <w:proofErr w:type="spellStart"/>
      <w:r>
        <w:t>acoperă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3 ani, cu </w:t>
      </w:r>
      <w:proofErr w:type="spellStart"/>
      <w:r>
        <w:t>indicarea</w:t>
      </w:r>
      <w:proofErr w:type="spellEnd"/>
      <w:r>
        <w:t xml:space="preserve"> </w:t>
      </w:r>
      <w:proofErr w:type="spellStart"/>
      <w:r>
        <w:t>valorilor</w:t>
      </w:r>
      <w:proofErr w:type="spellEnd"/>
      <w:r>
        <w:t xml:space="preserve">,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privați</w:t>
      </w:r>
      <w:proofErr w:type="spellEnd"/>
      <w:r>
        <w:t xml:space="preserve">, </w:t>
      </w:r>
      <w:proofErr w:type="spellStart"/>
      <w:r>
        <w:t>insotita</w:t>
      </w:r>
      <w:proofErr w:type="spellEnd"/>
      <w:r>
        <w:t xml:space="preserve"> de </w:t>
      </w:r>
      <w:proofErr w:type="spellStart"/>
      <w:r>
        <w:t>certificari</w:t>
      </w:r>
      <w:proofErr w:type="spellEnd"/>
      <w:r>
        <w:t>/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constatatoare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 xml:space="preserve">. </w:t>
      </w:r>
      <w:proofErr w:type="spellStart"/>
      <w:r>
        <w:t>Ultimii</w:t>
      </w:r>
      <w:proofErr w:type="spellEnd"/>
      <w:r>
        <w:t xml:space="preserve"> 3 ani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calculati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, cu </w:t>
      </w:r>
      <w:proofErr w:type="spellStart"/>
      <w:r>
        <w:t>mentiunea</w:t>
      </w:r>
      <w:proofErr w:type="spellEnd"/>
      <w:r>
        <w:t xml:space="preserve"> ca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al </w:t>
      </w:r>
      <w:proofErr w:type="spellStart"/>
      <w:r>
        <w:t>perioadei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afectat</w:t>
      </w:r>
      <w:proofErr w:type="spellEnd"/>
      <w:r>
        <w:t xml:space="preserve"> de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decalari</w:t>
      </w:r>
      <w:proofErr w:type="spellEnd"/>
      <w:r>
        <w:t xml:space="preserve"> ale </w:t>
      </w:r>
      <w:proofErr w:type="spellStart"/>
      <w:r>
        <w:t>termenului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in AP/IP </w:t>
      </w:r>
      <w:proofErr w:type="spellStart"/>
      <w:r>
        <w:t>publicat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insotita</w:t>
      </w:r>
      <w:proofErr w:type="spellEnd"/>
      <w:r>
        <w:t xml:space="preserve"> de </w:t>
      </w:r>
      <w:proofErr w:type="spellStart"/>
      <w:r>
        <w:t>certificari</w:t>
      </w:r>
      <w:proofErr w:type="spellEnd"/>
      <w:r>
        <w:t>/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constatatoare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 xml:space="preserve">,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faca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ca, in </w:t>
      </w:r>
      <w:proofErr w:type="spellStart"/>
      <w:r>
        <w:t>ultimii</w:t>
      </w:r>
      <w:proofErr w:type="spellEnd"/>
      <w:r>
        <w:t xml:space="preserve"> 3 ani </w:t>
      </w:r>
      <w:proofErr w:type="spellStart"/>
      <w:r>
        <w:t>calculati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stabilita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a </w:t>
      </w:r>
      <w:proofErr w:type="spellStart"/>
      <w:r>
        <w:t>prestat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la bun </w:t>
      </w:r>
      <w:proofErr w:type="spellStart"/>
      <w:r>
        <w:t>sfarsit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similare</w:t>
      </w:r>
      <w:proofErr w:type="spellEnd"/>
      <w:r>
        <w:t xml:space="preserve"> (</w:t>
      </w:r>
      <w:proofErr w:type="spellStart"/>
      <w:r>
        <w:rPr>
          <w:b/>
          <w:bCs/>
        </w:rPr>
        <w:t>servicii</w:t>
      </w:r>
      <w:proofErr w:type="spellEnd"/>
      <w:r>
        <w:rPr>
          <w:b/>
          <w:bCs/>
        </w:rPr>
        <w:t xml:space="preserve"> de catering</w:t>
      </w:r>
      <w:r>
        <w:t xml:space="preserve">) </w:t>
      </w:r>
    </w:p>
    <w:p w14:paraId="3C056A9D" w14:textId="042D04A1" w:rsidR="004B6783" w:rsidRPr="00890EF3" w:rsidRDefault="004B6783" w:rsidP="004B6783">
      <w:pPr>
        <w:pStyle w:val="Corptext"/>
      </w:pPr>
      <w:proofErr w:type="spellStart"/>
      <w:r>
        <w:t>celor</w:t>
      </w:r>
      <w:proofErr w:type="spellEnd"/>
      <w:r>
        <w:t xml:space="preserve"> care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atribuit</w:t>
      </w:r>
      <w:proofErr w:type="spellEnd"/>
      <w:r>
        <w:t xml:space="preserve">, cu o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</w:t>
      </w:r>
      <w:r w:rsidRPr="00890EF3">
        <w:t xml:space="preserve">TVA </w:t>
      </w:r>
      <w:proofErr w:type="spellStart"/>
      <w:r w:rsidRPr="00890EF3">
        <w:t>mai</w:t>
      </w:r>
      <w:proofErr w:type="spellEnd"/>
      <w:r w:rsidRPr="00890EF3">
        <w:t xml:space="preserve"> mare </w:t>
      </w:r>
      <w:proofErr w:type="spellStart"/>
      <w:r w:rsidRPr="00890EF3">
        <w:t>sau</w:t>
      </w:r>
      <w:proofErr w:type="spellEnd"/>
      <w:r w:rsidRPr="00890EF3">
        <w:t xml:space="preserve"> </w:t>
      </w:r>
      <w:proofErr w:type="spellStart"/>
      <w:r w:rsidRPr="00890EF3">
        <w:t>cel</w:t>
      </w:r>
      <w:proofErr w:type="spellEnd"/>
      <w:r w:rsidRPr="00890EF3">
        <w:t xml:space="preserve"> </w:t>
      </w:r>
      <w:proofErr w:type="spellStart"/>
      <w:r w:rsidRPr="00890EF3">
        <w:t>putin</w:t>
      </w:r>
      <w:proofErr w:type="spellEnd"/>
      <w:r w:rsidRPr="00890EF3">
        <w:t xml:space="preserve"> </w:t>
      </w:r>
      <w:proofErr w:type="spellStart"/>
      <w:r w:rsidRPr="00890EF3">
        <w:t>egala</w:t>
      </w:r>
      <w:proofErr w:type="spellEnd"/>
      <w:r w:rsidRPr="00890EF3">
        <w:t xml:space="preserve"> cu: </w:t>
      </w:r>
      <w:r w:rsidRPr="00890EF3">
        <w:rPr>
          <w:b/>
          <w:bCs/>
        </w:rPr>
        <w:t>400.000 lei.</w:t>
      </w:r>
    </w:p>
    <w:p w14:paraId="36D7DAC8" w14:textId="77777777" w:rsidR="004B6783" w:rsidRDefault="004B6783" w:rsidP="004B6783">
      <w:pPr>
        <w:pStyle w:val="Corptext"/>
      </w:pPr>
      <w:proofErr w:type="spellStart"/>
      <w:r>
        <w:t>Modalitatea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demonstrata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>:</w:t>
      </w:r>
    </w:p>
    <w:p w14:paraId="11F10B04" w14:textId="77777777" w:rsidR="004B6783" w:rsidRDefault="004B6783" w:rsidP="004B6783">
      <w:pPr>
        <w:pStyle w:val="Corptext"/>
      </w:pPr>
      <w:r>
        <w:t xml:space="preserve">Se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 pe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cerintei</w:t>
      </w:r>
      <w:proofErr w:type="spellEnd"/>
      <w:r>
        <w:t xml:space="preserve"> </w:t>
      </w:r>
      <w:proofErr w:type="spellStart"/>
      <w:r>
        <w:t>privitoare</w:t>
      </w:r>
      <w:proofErr w:type="spellEnd"/>
      <w:r>
        <w:t xml:space="preserve"> la </w:t>
      </w:r>
      <w:proofErr w:type="spellStart"/>
      <w:r>
        <w:t>experienta</w:t>
      </w:r>
      <w:proofErr w:type="spellEnd"/>
      <w:r>
        <w:t xml:space="preserve"> </w:t>
      </w:r>
      <w:proofErr w:type="spellStart"/>
      <w:r>
        <w:t>similara</w:t>
      </w:r>
      <w:proofErr w:type="spellEnd"/>
    </w:p>
    <w:p w14:paraId="6740628E" w14:textId="77777777" w:rsidR="004B6783" w:rsidRDefault="004B6783" w:rsidP="004B6783">
      <w:pPr>
        <w:pStyle w:val="Corptext"/>
      </w:pPr>
      <w:r>
        <w:t xml:space="preserve">Se </w:t>
      </w:r>
      <w:proofErr w:type="spellStart"/>
      <w:r>
        <w:t>prezinta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constand</w:t>
      </w:r>
      <w:proofErr w:type="spellEnd"/>
      <w:r>
        <w:t xml:space="preserve"> in:</w:t>
      </w:r>
    </w:p>
    <w:p w14:paraId="2C11D414" w14:textId="77777777" w:rsidR="004B6783" w:rsidRDefault="004B6783" w:rsidP="004B6783">
      <w:pPr>
        <w:pStyle w:val="Corptext"/>
        <w:numPr>
          <w:ilvl w:val="0"/>
          <w:numId w:val="1"/>
        </w:numPr>
        <w:tabs>
          <w:tab w:val="left" w:pos="295"/>
        </w:tabs>
        <w:suppressAutoHyphens w:val="0"/>
        <w:spacing w:line="240" w:lineRule="auto"/>
      </w:pPr>
      <w:proofErr w:type="spellStart"/>
      <w:r>
        <w:t>Contractul</w:t>
      </w:r>
      <w:proofErr w:type="spellEnd"/>
      <w:r>
        <w:t>/</w:t>
      </w:r>
      <w:proofErr w:type="spellStart"/>
      <w:r>
        <w:t>contractele</w:t>
      </w:r>
      <w:proofErr w:type="spellEnd"/>
      <w:r>
        <w:t xml:space="preserve"> invocate</w:t>
      </w:r>
    </w:p>
    <w:p w14:paraId="4301CBB9" w14:textId="77777777" w:rsidR="004B6783" w:rsidRDefault="004B6783" w:rsidP="004B6783">
      <w:pPr>
        <w:pStyle w:val="Corptext"/>
        <w:numPr>
          <w:ilvl w:val="0"/>
          <w:numId w:val="1"/>
        </w:numPr>
        <w:tabs>
          <w:tab w:val="left" w:pos="304"/>
        </w:tabs>
        <w:suppressAutoHyphens w:val="0"/>
        <w:spacing w:line="240" w:lineRule="auto"/>
      </w:pPr>
      <w:proofErr w:type="spellStart"/>
      <w:r>
        <w:t>Documente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certificări</w:t>
      </w:r>
      <w:proofErr w:type="spellEnd"/>
      <w:r>
        <w:t>/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constatatoare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acele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pe care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ca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le </w:t>
      </w:r>
      <w:proofErr w:type="spellStart"/>
      <w:r>
        <w:t>ia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cerintei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experienta</w:t>
      </w:r>
      <w:proofErr w:type="spellEnd"/>
      <w:r>
        <w:t xml:space="preserve"> </w:t>
      </w:r>
      <w:proofErr w:type="spellStart"/>
      <w:r>
        <w:t>similara</w:t>
      </w:r>
      <w:proofErr w:type="spellEnd"/>
      <w:r>
        <w:t xml:space="preserve">. </w:t>
      </w:r>
      <w:proofErr w:type="spellStart"/>
      <w:r>
        <w:t>Respectivele</w:t>
      </w:r>
      <w:proofErr w:type="spellEnd"/>
      <w:r>
        <w:t xml:space="preserve"> </w:t>
      </w:r>
      <w:proofErr w:type="spellStart"/>
      <w:r>
        <w:t>certificări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indice</w:t>
      </w:r>
      <w:proofErr w:type="spellEnd"/>
      <w:r>
        <w:t>:</w:t>
      </w:r>
    </w:p>
    <w:p w14:paraId="36F1447C" w14:textId="77777777" w:rsidR="004B6783" w:rsidRDefault="004B6783" w:rsidP="004B6783">
      <w:pPr>
        <w:pStyle w:val="Corptext"/>
        <w:numPr>
          <w:ilvl w:val="0"/>
          <w:numId w:val="2"/>
        </w:numPr>
        <w:tabs>
          <w:tab w:val="left" w:pos="1769"/>
        </w:tabs>
        <w:suppressAutoHyphens w:val="0"/>
        <w:spacing w:line="240" w:lineRule="auto"/>
        <w:ind w:left="1460"/>
      </w:pPr>
      <w:proofErr w:type="spellStart"/>
      <w:r>
        <w:t>obiectul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solicitate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cerintei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experienta</w:t>
      </w:r>
      <w:proofErr w:type="spellEnd"/>
      <w:r>
        <w:t xml:space="preserve"> </w:t>
      </w:r>
      <w:proofErr w:type="spellStart"/>
      <w:r>
        <w:t>similara</w:t>
      </w:r>
      <w:proofErr w:type="spellEnd"/>
      <w:r>
        <w:t>,</w:t>
      </w:r>
    </w:p>
    <w:p w14:paraId="60DD1F70" w14:textId="77777777" w:rsidR="004B6783" w:rsidRDefault="004B6783" w:rsidP="004B6783">
      <w:pPr>
        <w:pStyle w:val="Corptext"/>
        <w:numPr>
          <w:ilvl w:val="0"/>
          <w:numId w:val="2"/>
        </w:numPr>
        <w:tabs>
          <w:tab w:val="left" w:pos="1769"/>
        </w:tabs>
        <w:suppressAutoHyphens w:val="0"/>
        <w:spacing w:line="240" w:lineRule="auto"/>
        <w:ind w:left="1460"/>
      </w:pPr>
      <w:proofErr w:type="spellStart"/>
      <w:r>
        <w:t>beneficiarii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aceștia</w:t>
      </w:r>
      <w:proofErr w:type="spellEnd"/>
      <w:r>
        <w:t xml:space="preserve"> sunt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clienți</w:t>
      </w:r>
      <w:proofErr w:type="spellEnd"/>
      <w:r>
        <w:t xml:space="preserve"> </w:t>
      </w:r>
      <w:proofErr w:type="spellStart"/>
      <w:r>
        <w:t>privați</w:t>
      </w:r>
      <w:proofErr w:type="spellEnd"/>
      <w:r>
        <w:t>,</w:t>
      </w:r>
    </w:p>
    <w:p w14:paraId="1E0BF617" w14:textId="77777777" w:rsidR="004B6783" w:rsidRDefault="004B6783" w:rsidP="004B6783">
      <w:pPr>
        <w:pStyle w:val="Corptext"/>
        <w:numPr>
          <w:ilvl w:val="0"/>
          <w:numId w:val="2"/>
        </w:numPr>
        <w:tabs>
          <w:tab w:val="left" w:pos="1769"/>
        </w:tabs>
        <w:suppressAutoHyphens w:val="0"/>
        <w:spacing w:line="240" w:lineRule="auto"/>
        <w:ind w:left="1460"/>
      </w:pPr>
      <w:proofErr w:type="spellStart"/>
      <w:r>
        <w:t>valoarea</w:t>
      </w:r>
      <w:proofErr w:type="spellEnd"/>
      <w:r>
        <w:t xml:space="preserve">-in lei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tva</w:t>
      </w:r>
      <w:proofErr w:type="spellEnd"/>
      <w:r>
        <w:t>,</w:t>
      </w:r>
    </w:p>
    <w:p w14:paraId="4BEC8122" w14:textId="77777777" w:rsidR="004B6783" w:rsidRDefault="004B6783" w:rsidP="004B6783">
      <w:pPr>
        <w:pStyle w:val="Corptext"/>
        <w:numPr>
          <w:ilvl w:val="0"/>
          <w:numId w:val="2"/>
        </w:numPr>
        <w:tabs>
          <w:tab w:val="left" w:pos="1774"/>
        </w:tabs>
        <w:suppressAutoHyphens w:val="0"/>
        <w:spacing w:line="240" w:lineRule="auto"/>
        <w:ind w:left="1460"/>
      </w:pPr>
      <w:proofErr w:type="spellStart"/>
      <w:r>
        <w:lastRenderedPageBreak/>
        <w:t>perioada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exact </w:t>
      </w:r>
      <w:proofErr w:type="spellStart"/>
      <w:r>
        <w:t>intervalul</w:t>
      </w:r>
      <w:proofErr w:type="spellEnd"/>
      <w:r>
        <w:t xml:space="preserve"> periodic (data de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data de </w:t>
      </w:r>
      <w:proofErr w:type="spellStart"/>
      <w:r>
        <w:t>finalizare</w:t>
      </w:r>
      <w:proofErr w:type="spellEnd"/>
      <w:r>
        <w:t xml:space="preserve">) in care s-a </w:t>
      </w:r>
      <w:proofErr w:type="spellStart"/>
      <w:r>
        <w:t>executat</w:t>
      </w:r>
      <w:proofErr w:type="spellEnd"/>
      <w:r>
        <w:t xml:space="preserve"> </w:t>
      </w:r>
      <w:proofErr w:type="spellStart"/>
      <w:r>
        <w:t>contractul</w:t>
      </w:r>
      <w:proofErr w:type="spellEnd"/>
    </w:p>
    <w:p w14:paraId="4B22D8B5" w14:textId="77777777" w:rsidR="004B6783" w:rsidRDefault="004B6783" w:rsidP="004B6783">
      <w:pPr>
        <w:pStyle w:val="Corptext"/>
        <w:numPr>
          <w:ilvl w:val="0"/>
          <w:numId w:val="2"/>
        </w:numPr>
        <w:tabs>
          <w:tab w:val="left" w:pos="1774"/>
        </w:tabs>
        <w:suppressAutoHyphens w:val="0"/>
        <w:spacing w:line="240" w:lineRule="auto"/>
        <w:ind w:left="1460"/>
      </w:pPr>
      <w:proofErr w:type="spellStart"/>
      <w:r>
        <w:t>locul</w:t>
      </w:r>
      <w:proofErr w:type="spellEnd"/>
      <w:r>
        <w:t xml:space="preserve"> </w:t>
      </w:r>
      <w:proofErr w:type="spellStart"/>
      <w:r>
        <w:t>prestarii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și</w:t>
      </w:r>
      <w:proofErr w:type="spellEnd"/>
    </w:p>
    <w:p w14:paraId="12E06C0D" w14:textId="77777777" w:rsidR="004B6783" w:rsidRDefault="004B6783" w:rsidP="004B6783">
      <w:pPr>
        <w:pStyle w:val="Corptext"/>
        <w:numPr>
          <w:ilvl w:val="0"/>
          <w:numId w:val="2"/>
        </w:numPr>
        <w:tabs>
          <w:tab w:val="left" w:pos="1774"/>
        </w:tabs>
        <w:suppressAutoHyphens w:val="0"/>
        <w:spacing w:line="240" w:lineRule="auto"/>
        <w:ind w:left="1460"/>
      </w:pPr>
      <w:proofErr w:type="spellStart"/>
      <w:r>
        <w:t>sa</w:t>
      </w:r>
      <w:proofErr w:type="spellEnd"/>
      <w:r>
        <w:t xml:space="preserve"> </w:t>
      </w:r>
      <w:proofErr w:type="spellStart"/>
      <w:r>
        <w:t>precizeze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din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duse</w:t>
      </w:r>
      <w:proofErr w:type="spellEnd"/>
      <w:r>
        <w:t xml:space="preserve"> la bun </w:t>
      </w:r>
      <w:proofErr w:type="spellStart"/>
      <w:r>
        <w:t>sfârșit</w:t>
      </w:r>
      <w:proofErr w:type="spellEnd"/>
      <w:r>
        <w:t>;</w:t>
      </w:r>
    </w:p>
    <w:p w14:paraId="469DEF76" w14:textId="77777777" w:rsidR="004B6783" w:rsidRDefault="004B6783" w:rsidP="004B6783">
      <w:pPr>
        <w:pStyle w:val="Corptext"/>
      </w:pPr>
      <w:proofErr w:type="spellStart"/>
      <w:r>
        <w:t>Certificarile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contrasemnate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(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client </w:t>
      </w:r>
      <w:proofErr w:type="spellStart"/>
      <w:r>
        <w:t>privat</w:t>
      </w:r>
      <w:proofErr w:type="spellEnd"/>
    </w:p>
    <w:p w14:paraId="33F8594F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Depozite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valorice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garanții</w:t>
      </w:r>
      <w:proofErr w:type="spellEnd"/>
      <w:r>
        <w:rPr>
          <w:color w:val="000000"/>
        </w:rPr>
        <w:t xml:space="preserve"> solicitate:</w:t>
      </w:r>
    </w:p>
    <w:p w14:paraId="59870490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Garanție</w:t>
      </w:r>
      <w:proofErr w:type="spellEnd"/>
      <w:r>
        <w:rPr>
          <w:color w:val="000000"/>
        </w:rPr>
        <w:t xml:space="preserve"> de buna </w:t>
      </w:r>
      <w:proofErr w:type="spellStart"/>
      <w:r>
        <w:rPr>
          <w:color w:val="000000"/>
        </w:rPr>
        <w:t>execuție</w:t>
      </w:r>
      <w:proofErr w:type="spellEnd"/>
      <w:r>
        <w:rPr>
          <w:color w:val="000000"/>
        </w:rPr>
        <w:t>:</w:t>
      </w:r>
    </w:p>
    <w:p w14:paraId="2BC6F27D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Ofertantul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declarat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câștigător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dispoziția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Autorității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Contractante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garanție</w:t>
      </w:r>
      <w:proofErr w:type="spellEnd"/>
      <w:r>
        <w:rPr>
          <w:color w:val="000000"/>
        </w:rPr>
        <w:t xml:space="preserve"> de buna </w:t>
      </w:r>
      <w:proofErr w:type="spellStart"/>
      <w:r>
        <w:rPr>
          <w:color w:val="000000"/>
        </w:rPr>
        <w:t>execuție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 xml:space="preserve">, in original, in </w:t>
      </w:r>
      <w:proofErr w:type="spellStart"/>
      <w:r>
        <w:rPr>
          <w:color w:val="000000"/>
        </w:rPr>
        <w:t>cuantum</w:t>
      </w:r>
      <w:proofErr w:type="spellEnd"/>
      <w:r>
        <w:rPr>
          <w:color w:val="000000"/>
        </w:rPr>
        <w:t xml:space="preserve"> de </w:t>
      </w:r>
      <w:r>
        <w:rPr>
          <w:b/>
          <w:bCs/>
          <w:color w:val="000000"/>
        </w:rPr>
        <w:t xml:space="preserve">10% din </w:t>
      </w:r>
      <w:proofErr w:type="spellStart"/>
      <w:r>
        <w:rPr>
          <w:b/>
          <w:bCs/>
          <w:color w:val="000000"/>
        </w:rPr>
        <w:t>valoarea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ofertată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fara</w:t>
      </w:r>
      <w:proofErr w:type="spellEnd"/>
      <w:r>
        <w:rPr>
          <w:b/>
          <w:bCs/>
          <w:color w:val="000000"/>
        </w:rPr>
        <w:t xml:space="preserve"> TVA, </w:t>
      </w:r>
      <w:proofErr w:type="spellStart"/>
      <w:r>
        <w:rPr>
          <w:color w:val="000000"/>
        </w:rPr>
        <w:t>constituita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conformitate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prevederile</w:t>
      </w:r>
      <w:proofErr w:type="spellEnd"/>
      <w:r>
        <w:rPr>
          <w:color w:val="000000"/>
        </w:rPr>
        <w:t xml:space="preserve"> art. 39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ale art. 40 din HG nr. 395/2016.</w:t>
      </w:r>
    </w:p>
    <w:p w14:paraId="0A5167A6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Garanția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bună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execuție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constituită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termen de maxim 5 </w:t>
      </w:r>
      <w:proofErr w:type="spellStart"/>
      <w:r>
        <w:rPr>
          <w:color w:val="000000"/>
        </w:rPr>
        <w:t>zile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lucrătoare</w:t>
      </w:r>
      <w:proofErr w:type="spellEnd"/>
      <w:r>
        <w:rPr>
          <w:color w:val="000000"/>
        </w:rPr>
        <w:t xml:space="preserve"> de la data </w:t>
      </w:r>
      <w:proofErr w:type="spellStart"/>
      <w:r>
        <w:rPr>
          <w:color w:val="000000"/>
        </w:rPr>
        <w:t>semnării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părți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Garanția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bună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limbă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decât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prezentată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original </w:t>
      </w:r>
      <w:proofErr w:type="spellStart"/>
      <w:r>
        <w:rPr>
          <w:color w:val="000000"/>
        </w:rPr>
        <w:t>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însoțită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traducerea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autorizată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>.</w:t>
      </w:r>
    </w:p>
    <w:p w14:paraId="700214A8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garanției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bună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execuție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parțial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total, </w:t>
      </w:r>
      <w:proofErr w:type="spellStart"/>
      <w:r>
        <w:rPr>
          <w:color w:val="000000"/>
        </w:rPr>
        <w:t>contractantul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obligația</w:t>
      </w:r>
      <w:proofErr w:type="spellEnd"/>
      <w:r>
        <w:rPr>
          <w:color w:val="000000"/>
        </w:rPr>
        <w:t xml:space="preserve"> de a </w:t>
      </w:r>
      <w:proofErr w:type="spellStart"/>
      <w:r>
        <w:rPr>
          <w:color w:val="000000"/>
        </w:rPr>
        <w:t>reîntregi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garanția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raportat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restul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rămas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executat</w:t>
      </w:r>
      <w:proofErr w:type="spellEnd"/>
      <w:r>
        <w:rPr>
          <w:color w:val="000000"/>
        </w:rPr>
        <w:t>.</w:t>
      </w:r>
    </w:p>
    <w:p w14:paraId="1ADF6A91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cazul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suplimentării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valorii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parcursul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acestuia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contractantul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obligația</w:t>
      </w:r>
      <w:proofErr w:type="spellEnd"/>
      <w:r>
        <w:rPr>
          <w:color w:val="000000"/>
        </w:rPr>
        <w:t xml:space="preserve"> de a </w:t>
      </w:r>
      <w:proofErr w:type="spellStart"/>
      <w:r>
        <w:rPr>
          <w:color w:val="000000"/>
        </w:rPr>
        <w:t>completa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garanția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corelație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noua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valoare</w:t>
      </w:r>
      <w:proofErr w:type="spellEnd"/>
      <w:r>
        <w:rPr>
          <w:color w:val="000000"/>
        </w:rPr>
        <w:t>.</w:t>
      </w:r>
    </w:p>
    <w:p w14:paraId="08080822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Legislația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aplicabila</w:t>
      </w:r>
      <w:proofErr w:type="spellEnd"/>
      <w:r>
        <w:rPr>
          <w:color w:val="000000"/>
        </w:rPr>
        <w:t>:</w:t>
      </w:r>
    </w:p>
    <w:p w14:paraId="372CB075" w14:textId="77777777" w:rsidR="004B6783" w:rsidRDefault="004B6783" w:rsidP="004B6783">
      <w:pPr>
        <w:pStyle w:val="Corptext"/>
        <w:ind w:firstLine="700"/>
      </w:pPr>
      <w:proofErr w:type="spellStart"/>
      <w:r>
        <w:rPr>
          <w:color w:val="000000"/>
        </w:rPr>
        <w:t>Legea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achizițiile</w:t>
      </w:r>
      <w:proofErr w:type="spellEnd"/>
      <w:r>
        <w:rPr>
          <w:color w:val="000000"/>
        </w:rPr>
        <w:t xml:space="preserve"> nr 98/2016</w:t>
      </w:r>
    </w:p>
    <w:p w14:paraId="487A4382" w14:textId="77777777" w:rsidR="004B6783" w:rsidRDefault="00000000" w:rsidP="004B6783">
      <w:pPr>
        <w:pStyle w:val="Corptext"/>
        <w:ind w:firstLine="700"/>
      </w:pPr>
      <w:hyperlink r:id="rId5" w:history="1">
        <w:r w:rsidR="004B6783" w:rsidRPr="00FA1287">
          <w:rPr>
            <w:rStyle w:val="Hyperlink"/>
          </w:rPr>
          <w:t>www.anap.gov.ro</w:t>
        </w:r>
      </w:hyperlink>
    </w:p>
    <w:p w14:paraId="157CA540" w14:textId="77777777" w:rsidR="004B6783" w:rsidRDefault="004B6783" w:rsidP="004B6783">
      <w:pPr>
        <w:pStyle w:val="Corptext"/>
        <w:ind w:left="700" w:firstLine="20"/>
      </w:pPr>
      <w:proofErr w:type="spellStart"/>
      <w:r>
        <w:rPr>
          <w:color w:val="000000"/>
        </w:rPr>
        <w:t>Hotărârea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Guvernului</w:t>
      </w:r>
      <w:proofErr w:type="spellEnd"/>
      <w:r>
        <w:rPr>
          <w:color w:val="000000"/>
        </w:rPr>
        <w:t xml:space="preserve"> nr. 395/2016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aprobarea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metodologice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aplicare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prevederilor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referitoare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atribuirea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achiziție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acordului-cadru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Legea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achizițiile</w:t>
      </w:r>
      <w:proofErr w:type="spellEnd"/>
      <w:r>
        <w:rPr>
          <w:color w:val="000000"/>
        </w:rPr>
        <w:t xml:space="preserve"> nr. 98/2016 -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>;</w:t>
      </w:r>
    </w:p>
    <w:p w14:paraId="69DC459D" w14:textId="77777777" w:rsidR="004B6783" w:rsidRDefault="004B6783" w:rsidP="004B6783">
      <w:pPr>
        <w:pStyle w:val="Corptext"/>
        <w:ind w:firstLine="380"/>
        <w:sectPr w:rsidR="004B6783">
          <w:pgSz w:w="11900" w:h="16840"/>
          <w:pgMar w:top="1436" w:right="1346" w:bottom="1807" w:left="1348" w:header="1008" w:footer="1379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 xml:space="preserve">- Alte </w:t>
      </w:r>
      <w:proofErr w:type="spellStart"/>
      <w:r>
        <w:rPr>
          <w:color w:val="000000"/>
        </w:rPr>
        <w:t>prevederi</w:t>
      </w:r>
      <w:proofErr w:type="spellEnd"/>
      <w:r>
        <w:rPr>
          <w:color w:val="000000"/>
        </w:rPr>
        <w:t xml:space="preserve"> legislative cu impact in </w:t>
      </w:r>
      <w:proofErr w:type="spellStart"/>
      <w:r>
        <w:rPr>
          <w:color w:val="000000"/>
        </w:rPr>
        <w:t>domeniul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urmeaza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atribuit</w:t>
      </w:r>
      <w:proofErr w:type="spellEnd"/>
      <w:r>
        <w:rPr>
          <w:color w:val="000000"/>
        </w:rPr>
        <w:t>.</w:t>
      </w:r>
    </w:p>
    <w:p w14:paraId="42678F2C" w14:textId="77777777" w:rsidR="004B6783" w:rsidRDefault="004B6783" w:rsidP="004B6783">
      <w:pPr>
        <w:pStyle w:val="Heading20"/>
        <w:keepNext/>
        <w:keepLines/>
        <w:spacing w:after="0"/>
      </w:pPr>
      <w:r>
        <w:rPr>
          <w:color w:val="000000"/>
        </w:rPr>
        <w:lastRenderedPageBreak/>
        <w:t>INFORMAȚII JURIDICE, ECONOMICE, FINANCIARE SI TEHNICE</w:t>
      </w:r>
    </w:p>
    <w:p w14:paraId="19EC5D7C" w14:textId="77777777" w:rsidR="004B6783" w:rsidRDefault="004B6783" w:rsidP="004B6783">
      <w:pPr>
        <w:pStyle w:val="Heading20"/>
        <w:keepNext/>
        <w:keepLines/>
        <w:tabs>
          <w:tab w:val="left" w:pos="672"/>
        </w:tabs>
        <w:spacing w:after="0"/>
      </w:pPr>
      <w:proofErr w:type="spellStart"/>
      <w:r>
        <w:rPr>
          <w:color w:val="000000"/>
        </w:rPr>
        <w:t>Descriere</w:t>
      </w:r>
      <w:proofErr w:type="spellEnd"/>
    </w:p>
    <w:p w14:paraId="1BCB1100" w14:textId="77777777" w:rsidR="004B6783" w:rsidRDefault="004B6783" w:rsidP="004B6783">
      <w:pPr>
        <w:pStyle w:val="Heading20"/>
        <w:keepNext/>
        <w:keepLines/>
        <w:tabs>
          <w:tab w:val="left" w:pos="672"/>
        </w:tabs>
        <w:spacing w:after="0"/>
      </w:pPr>
      <w:proofErr w:type="spellStart"/>
      <w:r>
        <w:rPr>
          <w:color w:val="000000"/>
        </w:rPr>
        <w:t>Tipul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modalitatea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desf</w:t>
      </w:r>
      <w:r>
        <w:t>a</w:t>
      </w:r>
      <w:r>
        <w:rPr>
          <w:color w:val="000000"/>
        </w:rPr>
        <w:t>surare</w:t>
      </w:r>
      <w:proofErr w:type="spellEnd"/>
    </w:p>
    <w:p w14:paraId="5857F441" w14:textId="77777777" w:rsidR="004B6783" w:rsidRDefault="004B6783" w:rsidP="004B6783">
      <w:pPr>
        <w:pStyle w:val="Heading20"/>
        <w:keepNext/>
        <w:keepLines/>
        <w:tabs>
          <w:tab w:val="left" w:pos="672"/>
        </w:tabs>
        <w:spacing w:after="0"/>
      </w:pPr>
      <w:proofErr w:type="spellStart"/>
      <w:r>
        <w:rPr>
          <w:color w:val="000000"/>
        </w:rPr>
        <w:t>Modalitatea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desfășurare</w:t>
      </w:r>
      <w:proofErr w:type="spellEnd"/>
      <w:r>
        <w:rPr>
          <w:color w:val="000000"/>
        </w:rPr>
        <w:t>.</w:t>
      </w:r>
    </w:p>
    <w:p w14:paraId="414257DA" w14:textId="77777777" w:rsidR="004B6783" w:rsidRDefault="004B6783" w:rsidP="004B6783">
      <w:pPr>
        <w:pStyle w:val="Corptext"/>
      </w:pPr>
      <w:r>
        <w:rPr>
          <w:color w:val="000000"/>
        </w:rPr>
        <w:t>Offline</w:t>
      </w:r>
    </w:p>
    <w:p w14:paraId="293111CD" w14:textId="77777777" w:rsidR="004B6783" w:rsidRDefault="004B6783" w:rsidP="004B6783">
      <w:pPr>
        <w:pStyle w:val="Heading20"/>
        <w:keepNext/>
        <w:keepLines/>
        <w:tabs>
          <w:tab w:val="left" w:pos="672"/>
        </w:tabs>
        <w:spacing w:after="0"/>
      </w:pPr>
      <w:proofErr w:type="spellStart"/>
      <w:r>
        <w:rPr>
          <w:color w:val="000000"/>
        </w:rPr>
        <w:t>Tipul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atribuire</w:t>
      </w:r>
      <w:proofErr w:type="spellEnd"/>
    </w:p>
    <w:p w14:paraId="5A84A383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Procedura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proprie</w:t>
      </w:r>
      <w:proofErr w:type="spellEnd"/>
    </w:p>
    <w:p w14:paraId="2D81C1B7" w14:textId="77777777" w:rsidR="004B6783" w:rsidRDefault="004B6783" w:rsidP="004B6783">
      <w:pPr>
        <w:pStyle w:val="Heading20"/>
        <w:keepNext/>
        <w:keepLines/>
        <w:tabs>
          <w:tab w:val="left" w:pos="672"/>
        </w:tabs>
        <w:spacing w:after="0"/>
      </w:pPr>
      <w:proofErr w:type="spellStart"/>
      <w:r>
        <w:rPr>
          <w:color w:val="000000"/>
        </w:rPr>
        <w:t>Informații</w:t>
      </w:r>
      <w:proofErr w:type="spellEnd"/>
      <w:r>
        <w:rPr>
          <w:color w:val="000000"/>
        </w:rPr>
        <w:t xml:space="preserve"> administrative</w:t>
      </w:r>
    </w:p>
    <w:p w14:paraId="65F15D40" w14:textId="77777777" w:rsidR="004B6783" w:rsidRDefault="004B6783" w:rsidP="004B6783">
      <w:pPr>
        <w:pStyle w:val="Heading20"/>
        <w:keepNext/>
        <w:keepLines/>
        <w:tabs>
          <w:tab w:val="left" w:pos="672"/>
        </w:tabs>
        <w:spacing w:after="0"/>
      </w:pPr>
      <w:proofErr w:type="spellStart"/>
      <w:r>
        <w:rPr>
          <w:color w:val="000000"/>
        </w:rPr>
        <w:t>Limbile</w:t>
      </w:r>
      <w:proofErr w:type="spellEnd"/>
      <w:r>
        <w:rPr>
          <w:color w:val="000000"/>
        </w:rPr>
        <w:t xml:space="preserve"> In care pot fi </w:t>
      </w:r>
      <w:proofErr w:type="spellStart"/>
      <w:r>
        <w:rPr>
          <w:color w:val="000000"/>
        </w:rPr>
        <w:t>depuse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cererile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participare</w:t>
      </w:r>
      <w:proofErr w:type="spellEnd"/>
    </w:p>
    <w:p w14:paraId="77933CEF" w14:textId="77777777" w:rsidR="004B6783" w:rsidRDefault="004B6783" w:rsidP="004B6783">
      <w:pPr>
        <w:pStyle w:val="Corptext"/>
      </w:pPr>
      <w:r>
        <w:rPr>
          <w:color w:val="000000"/>
        </w:rPr>
        <w:t>Romana</w:t>
      </w:r>
    </w:p>
    <w:p w14:paraId="6695911C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Moneda</w:t>
      </w:r>
      <w:proofErr w:type="spellEnd"/>
      <w:r>
        <w:rPr>
          <w:color w:val="000000"/>
        </w:rPr>
        <w:t xml:space="preserve"> in care se </w:t>
      </w:r>
      <w:proofErr w:type="spellStart"/>
      <w:r>
        <w:rPr>
          <w:color w:val="000000"/>
        </w:rPr>
        <w:t>transmite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financiara</w:t>
      </w:r>
      <w:proofErr w:type="spellEnd"/>
      <w:r>
        <w:rPr>
          <w:color w:val="000000"/>
        </w:rPr>
        <w:t>: RON</w:t>
      </w:r>
    </w:p>
    <w:p w14:paraId="12ECDBC8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Perioada</w:t>
      </w:r>
      <w:proofErr w:type="spellEnd"/>
      <w:r>
        <w:rPr>
          <w:color w:val="000000"/>
        </w:rPr>
        <w:t xml:space="preserve"> minima pe </w:t>
      </w:r>
      <w:proofErr w:type="spellStart"/>
      <w:r>
        <w:rPr>
          <w:color w:val="000000"/>
        </w:rPr>
        <w:t>parcursul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mențină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</w:t>
      </w:r>
      <w:proofErr w:type="spellEnd"/>
    </w:p>
    <w:p w14:paraId="23B83DC2" w14:textId="77777777" w:rsidR="004B6783" w:rsidRDefault="004B6783" w:rsidP="004B6783">
      <w:pPr>
        <w:pStyle w:val="Corptext"/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luni</w:t>
      </w:r>
      <w:proofErr w:type="spellEnd"/>
      <w:r>
        <w:rPr>
          <w:color w:val="000000"/>
        </w:rPr>
        <w:t xml:space="preserve"> (de la </w:t>
      </w:r>
      <w:proofErr w:type="spellStart"/>
      <w:r>
        <w:rPr>
          <w:color w:val="000000"/>
        </w:rPr>
        <w:t>termenul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primire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ofertelor</w:t>
      </w:r>
      <w:proofErr w:type="spellEnd"/>
      <w:r>
        <w:rPr>
          <w:color w:val="000000"/>
        </w:rPr>
        <w:t>)</w:t>
      </w:r>
    </w:p>
    <w:p w14:paraId="6E25F47F" w14:textId="77777777" w:rsidR="004B6783" w:rsidRDefault="004B6783" w:rsidP="004B6783">
      <w:pPr>
        <w:pStyle w:val="Heading20"/>
        <w:keepNext/>
        <w:keepLines/>
        <w:spacing w:after="0"/>
      </w:pPr>
      <w:proofErr w:type="spellStart"/>
      <w:r>
        <w:rPr>
          <w:color w:val="000000"/>
        </w:rPr>
        <w:t>Prezentarea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ofertei</w:t>
      </w:r>
      <w:proofErr w:type="spellEnd"/>
    </w:p>
    <w:p w14:paraId="41218EBE" w14:textId="77777777" w:rsidR="004B6783" w:rsidRDefault="004B6783" w:rsidP="004B6783">
      <w:pPr>
        <w:pStyle w:val="Heading20"/>
        <w:keepNext/>
        <w:keepLines/>
        <w:spacing w:after="0"/>
      </w:pPr>
      <w:r>
        <w:rPr>
          <w:color w:val="000000"/>
        </w:rPr>
        <w:t xml:space="preserve">Modul de </w:t>
      </w:r>
      <w:proofErr w:type="spellStart"/>
      <w:r>
        <w:rPr>
          <w:color w:val="000000"/>
        </w:rPr>
        <w:t>prezentare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propunerii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tehnice</w:t>
      </w:r>
      <w:proofErr w:type="spellEnd"/>
    </w:p>
    <w:p w14:paraId="3F6DEA5D" w14:textId="77777777" w:rsidR="004B6783" w:rsidRDefault="004B6783" w:rsidP="004B6783">
      <w:pPr>
        <w:pStyle w:val="Corptext"/>
      </w:pPr>
      <w:r>
        <w:rPr>
          <w:color w:val="000000"/>
        </w:rPr>
        <w:t xml:space="preserve">Se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elabora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cerințelor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prezentate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caietul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sarcini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documentației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atribuire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indeplineasca</w:t>
      </w:r>
      <w:proofErr w:type="spellEnd"/>
      <w:r>
        <w:rPr>
          <w:color w:val="000000"/>
        </w:rPr>
        <w:t xml:space="preserve"> in mod </w:t>
      </w:r>
      <w:proofErr w:type="spellStart"/>
      <w:r>
        <w:rPr>
          <w:color w:val="000000"/>
        </w:rPr>
        <w:t>corespunzător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cerințele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autoritatii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contractante</w:t>
      </w:r>
      <w:proofErr w:type="spellEnd"/>
      <w:r>
        <w:rPr>
          <w:color w:val="000000"/>
        </w:rPr>
        <w:t>.</w:t>
      </w:r>
    </w:p>
    <w:p w14:paraId="76C4B55E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Prezentarea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informații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nu au </w:t>
      </w:r>
      <w:proofErr w:type="spellStart"/>
      <w:r>
        <w:rPr>
          <w:color w:val="000000"/>
        </w:rPr>
        <w:t>legătură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contractul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licitației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conduc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constatarea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neconformitatii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ofertei</w:t>
      </w:r>
      <w:proofErr w:type="spellEnd"/>
      <w:r>
        <w:rPr>
          <w:color w:val="000000"/>
        </w:rPr>
        <w:t>.</w:t>
      </w:r>
    </w:p>
    <w:p w14:paraId="736ED134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Ofertantul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demonstra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corespondenta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propunerii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prevederile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caietului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sarcini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demonstreze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asumarea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ofertant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tuturor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cerintelor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obligatiilor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prevăzute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caietul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sarcini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cazul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care, pe </w:t>
      </w:r>
      <w:proofErr w:type="spellStart"/>
      <w:r>
        <w:rPr>
          <w:color w:val="000000"/>
        </w:rPr>
        <w:t>parcursul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îndeplinirii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 xml:space="preserve">, se </w:t>
      </w:r>
      <w:proofErr w:type="spellStart"/>
      <w:r>
        <w:rPr>
          <w:color w:val="000000"/>
        </w:rPr>
        <w:t>constata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faptul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anumite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elemente</w:t>
      </w:r>
      <w:proofErr w:type="spellEnd"/>
      <w:r>
        <w:rPr>
          <w:color w:val="000000"/>
        </w:rPr>
        <w:t xml:space="preserve"> ale </w:t>
      </w:r>
      <w:proofErr w:type="spellStart"/>
      <w:r>
        <w:rPr>
          <w:color w:val="000000"/>
        </w:rPr>
        <w:t>propunerii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tehnice</w:t>
      </w:r>
      <w:proofErr w:type="spellEnd"/>
      <w:r>
        <w:rPr>
          <w:color w:val="000000"/>
        </w:rPr>
        <w:t xml:space="preserve"> sunt </w:t>
      </w:r>
      <w:proofErr w:type="spellStart"/>
      <w:r>
        <w:rPr>
          <w:color w:val="000000"/>
        </w:rPr>
        <w:t>inferioare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nu </w:t>
      </w:r>
      <w:proofErr w:type="spellStart"/>
      <w:r>
        <w:rPr>
          <w:color w:val="000000"/>
        </w:rPr>
        <w:t>corespund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cerințelor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prevăzute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caietul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sarcini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prevalează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prevederile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caietului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sarcini</w:t>
      </w:r>
      <w:proofErr w:type="spellEnd"/>
      <w:r>
        <w:rPr>
          <w:color w:val="000000"/>
        </w:rPr>
        <w:t xml:space="preserve">. Se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furniza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informații</w:t>
      </w:r>
      <w:proofErr w:type="spellEnd"/>
      <w:r>
        <w:rPr>
          <w:color w:val="000000"/>
        </w:rPr>
        <w:t xml:space="preserve"> considerate </w:t>
      </w:r>
      <w:proofErr w:type="spellStart"/>
      <w:r>
        <w:rPr>
          <w:color w:val="000000"/>
        </w:rPr>
        <w:t>semnificative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corespunzătoare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propunerii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tehnice</w:t>
      </w:r>
      <w:proofErr w:type="spellEnd"/>
      <w:r>
        <w:rPr>
          <w:color w:val="000000"/>
        </w:rPr>
        <w:t xml:space="preserve">. Daca </w:t>
      </w: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tehnica</w:t>
      </w:r>
      <w:proofErr w:type="spellEnd"/>
      <w:r>
        <w:rPr>
          <w:color w:val="000000"/>
        </w:rPr>
        <w:t xml:space="preserve"> nu </w:t>
      </w:r>
      <w:proofErr w:type="spellStart"/>
      <w:r>
        <w:rPr>
          <w:color w:val="000000"/>
        </w:rPr>
        <w:t>satisface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cerințele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caietului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sarcini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documentației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atribuire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considerata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neconforma</w:t>
      </w:r>
      <w:proofErr w:type="spellEnd"/>
      <w:r>
        <w:rPr>
          <w:color w:val="000000"/>
        </w:rPr>
        <w:t>.</w:t>
      </w:r>
    </w:p>
    <w:p w14:paraId="7D5CB40B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Formularele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prezentate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ofertant</w:t>
      </w:r>
      <w:proofErr w:type="spellEnd"/>
      <w:r>
        <w:rPr>
          <w:color w:val="000000"/>
        </w:rPr>
        <w:t xml:space="preserve">, sunt </w:t>
      </w:r>
      <w:proofErr w:type="spellStart"/>
      <w:r>
        <w:rPr>
          <w:color w:val="000000"/>
        </w:rPr>
        <w:t>prezentate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Documentația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atribuire</w:t>
      </w:r>
      <w:proofErr w:type="spellEnd"/>
      <w:r>
        <w:rPr>
          <w:color w:val="000000"/>
        </w:rPr>
        <w:t>.</w:t>
      </w:r>
    </w:p>
    <w:p w14:paraId="68740972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Ofertele</w:t>
      </w:r>
      <w:proofErr w:type="spellEnd"/>
      <w:r>
        <w:rPr>
          <w:color w:val="000000"/>
        </w:rPr>
        <w:t xml:space="preserve"> care nu </w:t>
      </w:r>
      <w:proofErr w:type="spellStart"/>
      <w:r>
        <w:rPr>
          <w:color w:val="000000"/>
        </w:rPr>
        <w:t>detaliaza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asigura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corelarea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informațiilor</w:t>
      </w:r>
      <w:proofErr w:type="spellEnd"/>
      <w:r>
        <w:rPr>
          <w:color w:val="000000"/>
        </w:rPr>
        <w:t xml:space="preserve"> solicitate in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cerințe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restul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prevederiilor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caietului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sarcini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documentației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atribuire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considera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neconforme</w:t>
      </w:r>
      <w:proofErr w:type="spellEnd"/>
      <w:r>
        <w:rPr>
          <w:color w:val="000000"/>
        </w:rPr>
        <w:t>.</w:t>
      </w:r>
    </w:p>
    <w:p w14:paraId="469B5991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elaborată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ofertant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respecta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totalitate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cerințele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prevăzute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fișa</w:t>
      </w:r>
      <w:proofErr w:type="spellEnd"/>
      <w:r>
        <w:rPr>
          <w:color w:val="000000"/>
        </w:rPr>
        <w:t xml:space="preserve"> de date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achiziției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caietul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sarcini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include </w:t>
      </w:r>
      <w:proofErr w:type="spellStart"/>
      <w:r>
        <w:rPr>
          <w:color w:val="000000"/>
        </w:rPr>
        <w:t>cel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puțin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următoarele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secțiuni</w:t>
      </w:r>
      <w:proofErr w:type="spellEnd"/>
      <w:r>
        <w:rPr>
          <w:color w:val="000000"/>
        </w:rPr>
        <w:t>:</w:t>
      </w:r>
    </w:p>
    <w:p w14:paraId="50C7F2E1" w14:textId="77777777" w:rsidR="004B6783" w:rsidRDefault="004B6783" w:rsidP="004B6783">
      <w:pPr>
        <w:pStyle w:val="Corptext"/>
        <w:ind w:firstLine="380"/>
      </w:pPr>
      <w:r>
        <w:rPr>
          <w:color w:val="000000"/>
        </w:rPr>
        <w:t>- SECȚIUNEA PROPUNERE TEHNICA.</w:t>
      </w:r>
    </w:p>
    <w:p w14:paraId="21BD8E76" w14:textId="77777777" w:rsidR="004B6783" w:rsidRDefault="004B6783" w:rsidP="004B6783">
      <w:pPr>
        <w:pStyle w:val="Corptext"/>
        <w:numPr>
          <w:ilvl w:val="0"/>
          <w:numId w:val="6"/>
        </w:numPr>
        <w:tabs>
          <w:tab w:val="left" w:pos="3535"/>
        </w:tabs>
        <w:suppressAutoHyphens w:val="0"/>
        <w:spacing w:line="240" w:lineRule="auto"/>
        <w:ind w:left="3520" w:hanging="340"/>
      </w:pP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tehnica</w:t>
      </w:r>
      <w:proofErr w:type="spellEnd"/>
      <w:r>
        <w:rPr>
          <w:color w:val="000000"/>
        </w:rPr>
        <w:t xml:space="preserve"> - se </w:t>
      </w:r>
      <w:proofErr w:type="spellStart"/>
      <w:r>
        <w:rPr>
          <w:color w:val="000000"/>
        </w:rPr>
        <w:t>completează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prezintă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formularul</w:t>
      </w:r>
      <w:proofErr w:type="spellEnd"/>
      <w:r>
        <w:rPr>
          <w:color w:val="000000"/>
        </w:rPr>
        <w:t xml:space="preserve"> pus la </w:t>
      </w:r>
      <w:proofErr w:type="spellStart"/>
      <w:r>
        <w:rPr>
          <w:color w:val="000000"/>
        </w:rPr>
        <w:t>dispoziție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autoritatea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contractanta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documentației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ofertare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Lipsa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formularului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acestuia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</w:t>
      </w:r>
      <w:proofErr w:type="spellEnd"/>
      <w:r>
        <w:rPr>
          <w:color w:val="000000"/>
        </w:rPr>
        <w:t xml:space="preserve">-o </w:t>
      </w:r>
      <w:proofErr w:type="spellStart"/>
      <w:r>
        <w:rPr>
          <w:color w:val="000000"/>
        </w:rPr>
        <w:t>alta</w:t>
      </w:r>
      <w:proofErr w:type="spellEnd"/>
      <w:r>
        <w:rPr>
          <w:color w:val="000000"/>
        </w:rPr>
        <w:t xml:space="preserve"> forma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alt </w:t>
      </w:r>
      <w:proofErr w:type="spellStart"/>
      <w:r>
        <w:rPr>
          <w:color w:val="000000"/>
        </w:rPr>
        <w:t>conținut</w:t>
      </w:r>
      <w:proofErr w:type="spellEnd"/>
      <w:r>
        <w:rPr>
          <w:color w:val="000000"/>
        </w:rPr>
        <w:t xml:space="preserve"> fata de </w:t>
      </w:r>
      <w:proofErr w:type="spellStart"/>
      <w:r>
        <w:rPr>
          <w:color w:val="000000"/>
        </w:rPr>
        <w:t>cel</w:t>
      </w:r>
      <w:proofErr w:type="spellEnd"/>
      <w:r>
        <w:rPr>
          <w:color w:val="000000"/>
        </w:rPr>
        <w:t xml:space="preserve"> pus la </w:t>
      </w:r>
      <w:proofErr w:type="spellStart"/>
      <w:r>
        <w:rPr>
          <w:color w:val="000000"/>
        </w:rPr>
        <w:t>dispoziție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documentației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ofertare</w:t>
      </w:r>
      <w:proofErr w:type="spellEnd"/>
      <w:r>
        <w:rPr>
          <w:color w:val="000000"/>
        </w:rPr>
        <w:t xml:space="preserve"> duce la </w:t>
      </w:r>
      <w:proofErr w:type="spellStart"/>
      <w:r>
        <w:rPr>
          <w:color w:val="000000"/>
        </w:rPr>
        <w:t>respingerea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ofertei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neconforma</w:t>
      </w:r>
      <w:proofErr w:type="spellEnd"/>
      <w:r>
        <w:rPr>
          <w:color w:val="000000"/>
        </w:rPr>
        <w:t>.</w:t>
      </w:r>
    </w:p>
    <w:p w14:paraId="000F0DDA" w14:textId="77777777" w:rsidR="004B6783" w:rsidRDefault="004B6783" w:rsidP="004B6783">
      <w:pPr>
        <w:pStyle w:val="Corptext"/>
        <w:ind w:firstLine="720"/>
      </w:pPr>
      <w:r>
        <w:rPr>
          <w:color w:val="000000"/>
        </w:rPr>
        <w:t>SECȚIUNEA DECLARAȚII</w:t>
      </w:r>
    </w:p>
    <w:p w14:paraId="5C931486" w14:textId="77777777" w:rsidR="004B6783" w:rsidRDefault="004B6783" w:rsidP="004B6783">
      <w:pPr>
        <w:pStyle w:val="Corptext"/>
        <w:ind w:left="2840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Declarație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Respectarea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Reglementarilor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Naționale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Mediu</w:t>
      </w:r>
      <w:proofErr w:type="spellEnd"/>
    </w:p>
    <w:p w14:paraId="11873898" w14:textId="77777777" w:rsidR="004B6783" w:rsidRDefault="004B6783" w:rsidP="004B6783">
      <w:pPr>
        <w:pStyle w:val="Corptext"/>
        <w:numPr>
          <w:ilvl w:val="0"/>
          <w:numId w:val="6"/>
        </w:numPr>
        <w:tabs>
          <w:tab w:val="left" w:pos="3195"/>
        </w:tabs>
        <w:suppressAutoHyphens w:val="0"/>
        <w:spacing w:line="240" w:lineRule="auto"/>
        <w:ind w:left="3180" w:hanging="340"/>
      </w:pPr>
      <w:proofErr w:type="spellStart"/>
      <w:r>
        <w:rPr>
          <w:color w:val="000000"/>
        </w:rPr>
        <w:t>Declarație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Respectarea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Reglementarilor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Domeniul</w:t>
      </w:r>
      <w:proofErr w:type="spellEnd"/>
      <w:r>
        <w:rPr>
          <w:color w:val="000000"/>
        </w:rPr>
        <w:t xml:space="preserve"> Social </w:t>
      </w:r>
      <w:proofErr w:type="spellStart"/>
      <w:r>
        <w:rPr>
          <w:color w:val="000000"/>
        </w:rPr>
        <w:t>ți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Relațiilor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Muncă</w:t>
      </w:r>
      <w:proofErr w:type="spellEnd"/>
    </w:p>
    <w:p w14:paraId="0B92CD27" w14:textId="77777777" w:rsidR="004B6783" w:rsidRDefault="004B6783" w:rsidP="004B6783">
      <w:pPr>
        <w:pStyle w:val="Corptext"/>
        <w:numPr>
          <w:ilvl w:val="0"/>
          <w:numId w:val="6"/>
        </w:numPr>
        <w:tabs>
          <w:tab w:val="left" w:pos="3195"/>
        </w:tabs>
        <w:suppressAutoHyphens w:val="0"/>
        <w:spacing w:line="240" w:lineRule="auto"/>
        <w:ind w:left="2840"/>
      </w:pPr>
      <w:proofErr w:type="spellStart"/>
      <w:r>
        <w:rPr>
          <w:color w:val="000000"/>
        </w:rPr>
        <w:t>Declarație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cuprinzând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informațiile</w:t>
      </w:r>
      <w:proofErr w:type="spellEnd"/>
      <w:r>
        <w:rPr>
          <w:color w:val="000000"/>
        </w:rPr>
        <w:t xml:space="preserve"> considerate </w:t>
      </w:r>
      <w:proofErr w:type="spellStart"/>
      <w:r>
        <w:rPr>
          <w:color w:val="000000"/>
        </w:rPr>
        <w:t>confidențiale</w:t>
      </w:r>
      <w:proofErr w:type="spellEnd"/>
    </w:p>
    <w:p w14:paraId="19D511E9" w14:textId="77777777" w:rsidR="004B6783" w:rsidRDefault="004B6783" w:rsidP="004B6783">
      <w:pPr>
        <w:pStyle w:val="Corptext"/>
        <w:numPr>
          <w:ilvl w:val="0"/>
          <w:numId w:val="6"/>
        </w:numPr>
        <w:tabs>
          <w:tab w:val="left" w:pos="3168"/>
        </w:tabs>
        <w:suppressAutoHyphens w:val="0"/>
        <w:spacing w:line="240" w:lineRule="auto"/>
        <w:ind w:left="3180" w:hanging="360"/>
      </w:pPr>
      <w:proofErr w:type="spellStart"/>
      <w:r>
        <w:rPr>
          <w:color w:val="000000"/>
        </w:rPr>
        <w:t>Declarație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proprie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răspundere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acceptarea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cerințelor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beneficiarului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prevăzute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documentația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atribuire</w:t>
      </w:r>
      <w:proofErr w:type="spellEnd"/>
    </w:p>
    <w:p w14:paraId="1E1CC8BA" w14:textId="77777777" w:rsidR="004B6783" w:rsidRDefault="004B6783" w:rsidP="004B6783">
      <w:pPr>
        <w:pStyle w:val="Corptext"/>
        <w:numPr>
          <w:ilvl w:val="0"/>
          <w:numId w:val="6"/>
        </w:numPr>
        <w:tabs>
          <w:tab w:val="left" w:pos="3168"/>
        </w:tabs>
        <w:suppressAutoHyphens w:val="0"/>
        <w:spacing w:line="240" w:lineRule="auto"/>
        <w:ind w:left="2820"/>
      </w:pPr>
      <w:r>
        <w:rPr>
          <w:color w:val="000000"/>
        </w:rPr>
        <w:t xml:space="preserve">Acord cu </w:t>
      </w:r>
      <w:proofErr w:type="spellStart"/>
      <w:r>
        <w:rPr>
          <w:color w:val="000000"/>
        </w:rPr>
        <w:t>privire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prelucrarea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datelor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caracter</w:t>
      </w:r>
      <w:proofErr w:type="spellEnd"/>
      <w:r>
        <w:rPr>
          <w:color w:val="000000"/>
        </w:rPr>
        <w:t xml:space="preserve"> personal</w:t>
      </w:r>
    </w:p>
    <w:p w14:paraId="514D3A12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Cerințele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prezentare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propunerii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tehnice</w:t>
      </w:r>
      <w:proofErr w:type="spellEnd"/>
      <w:r>
        <w:rPr>
          <w:color w:val="000000"/>
        </w:rPr>
        <w:t xml:space="preserve"> sunt </w:t>
      </w:r>
      <w:proofErr w:type="spellStart"/>
      <w:r>
        <w:rPr>
          <w:color w:val="000000"/>
        </w:rPr>
        <w:t>obligatorii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Lipsa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oricărei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informații</w:t>
      </w:r>
      <w:proofErr w:type="spellEnd"/>
      <w:r>
        <w:rPr>
          <w:color w:val="000000"/>
        </w:rPr>
        <w:t xml:space="preserve"> solicitate in </w:t>
      </w:r>
      <w:proofErr w:type="spellStart"/>
      <w:r>
        <w:rPr>
          <w:color w:val="000000"/>
        </w:rPr>
        <w:t>cadiul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rubrici</w:t>
      </w:r>
      <w:proofErr w:type="spellEnd"/>
      <w:r>
        <w:rPr>
          <w:color w:val="000000"/>
        </w:rPr>
        <w:t xml:space="preserve"> duce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respingerea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ofertei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nec</w:t>
      </w:r>
      <w:r>
        <w:t>confo</w:t>
      </w:r>
      <w:r>
        <w:rPr>
          <w:color w:val="000000"/>
        </w:rPr>
        <w:t>rma</w:t>
      </w:r>
      <w:proofErr w:type="spellEnd"/>
      <w:r>
        <w:rPr>
          <w:color w:val="000000"/>
        </w:rPr>
        <w:t>.</w:t>
      </w:r>
    </w:p>
    <w:p w14:paraId="1AB9AEB7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Ofertantul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prezinte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înregistrare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sanitar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veterinară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siguranța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alimentelor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activitățile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unitățile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vânzare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amănuntul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eliberat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Direcția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Sanitară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Veterinară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Siguranța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Alimentelor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Origine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Animală</w:t>
      </w:r>
      <w:proofErr w:type="spellEnd"/>
      <w:r>
        <w:rPr>
          <w:color w:val="000000"/>
        </w:rPr>
        <w:t>.</w:t>
      </w:r>
    </w:p>
    <w:p w14:paraId="607064B7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Informații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obligatorii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referitoare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condițiile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respectarea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condițiilor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mediu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privire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relațiile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munca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toata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durata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îndeplinire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contractuluide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lucrări</w:t>
      </w:r>
      <w:proofErr w:type="spellEnd"/>
      <w:r>
        <w:rPr>
          <w:color w:val="000000"/>
        </w:rPr>
        <w:t xml:space="preserve"> conform art.51 alin.2 din </w:t>
      </w:r>
      <w:proofErr w:type="spellStart"/>
      <w:r>
        <w:rPr>
          <w:color w:val="000000"/>
        </w:rPr>
        <w:t>Legea</w:t>
      </w:r>
      <w:proofErr w:type="spellEnd"/>
    </w:p>
    <w:p w14:paraId="52D4B033" w14:textId="77777777" w:rsidR="004B6783" w:rsidRDefault="004B6783" w:rsidP="004B6783">
      <w:pPr>
        <w:pStyle w:val="Corptext"/>
      </w:pPr>
      <w:r>
        <w:rPr>
          <w:color w:val="000000"/>
        </w:rPr>
        <w:t xml:space="preserve">98/2016, se pot </w:t>
      </w:r>
      <w:proofErr w:type="spellStart"/>
      <w:r>
        <w:rPr>
          <w:color w:val="000000"/>
        </w:rPr>
        <w:t>obține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laMinisterul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Muncii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Familiei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Protecției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Persoanelor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Vârstnice</w:t>
      </w:r>
      <w:proofErr w:type="spellEnd"/>
      <w:r>
        <w:rPr>
          <w:color w:val="000000"/>
        </w:rPr>
        <w:t xml:space="preserve"> (site: </w:t>
      </w:r>
      <w:r>
        <w:rPr>
          <w:color w:val="495A80"/>
          <w:u w:val="single"/>
        </w:rPr>
        <w:t>v/</w:t>
      </w:r>
      <w:proofErr w:type="spellStart"/>
      <w:r>
        <w:rPr>
          <w:color w:val="495A80"/>
          <w:u w:val="single"/>
        </w:rPr>
        <w:t>ww.mmuncii</w:t>
      </w:r>
      <w:proofErr w:type="spellEnd"/>
      <w:r>
        <w:rPr>
          <w:color w:val="495A80"/>
          <w:u w:val="single"/>
        </w:rPr>
        <w:t xml:space="preserve"> </w:t>
      </w:r>
      <w:proofErr w:type="spellStart"/>
      <w:r>
        <w:rPr>
          <w:color w:val="495A80"/>
          <w:u w:val="single"/>
        </w:rPr>
        <w:t>ro</w:t>
      </w:r>
      <w:proofErr w:type="spellEnd"/>
      <w:r>
        <w:rPr>
          <w:color w:val="495A80"/>
          <w:u w:val="single"/>
        </w:rPr>
        <w:t>)</w:t>
      </w:r>
      <w:r>
        <w:rPr>
          <w:color w:val="495A80"/>
        </w:rPr>
        <w:t xml:space="preserve">. </w:t>
      </w:r>
      <w:r>
        <w:rPr>
          <w:color w:val="000000"/>
        </w:rPr>
        <w:t xml:space="preserve">I n f o r ma t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 e p o t o b </w:t>
      </w:r>
      <w:proofErr w:type="spellStart"/>
      <w:r>
        <w:rPr>
          <w:color w:val="000000"/>
        </w:rPr>
        <w:t>tinedepesite-urile:</w:t>
      </w:r>
      <w:hyperlink r:id="rId6" w:history="1">
        <w:r>
          <w:rPr>
            <w:color w:val="000000"/>
          </w:rPr>
          <w:t>http</w:t>
        </w:r>
        <w:proofErr w:type="spellEnd"/>
        <w:r>
          <w:rPr>
            <w:color w:val="000000"/>
          </w:rPr>
          <w:t>://www.inspect</w:t>
        </w:r>
      </w:hyperlink>
      <w:r>
        <w:rPr>
          <w:color w:val="000000"/>
        </w:rPr>
        <w:t xml:space="preserve"> mun.ro /</w:t>
      </w:r>
      <w:proofErr w:type="spellStart"/>
      <w:r>
        <w:rPr>
          <w:color w:val="000000"/>
        </w:rPr>
        <w:t>legislatie</w:t>
      </w:r>
      <w:proofErr w:type="spellEnd"/>
      <w:r>
        <w:rPr>
          <w:color w:val="000000"/>
        </w:rPr>
        <w:t>/leg islatie.html.</w:t>
      </w:r>
    </w:p>
    <w:p w14:paraId="447867B3" w14:textId="77777777" w:rsidR="004B6783" w:rsidRDefault="00000000" w:rsidP="004B6783">
      <w:pPr>
        <w:pStyle w:val="Corptext"/>
      </w:pPr>
      <w:hyperlink r:id="rId7" w:history="1">
        <w:r w:rsidR="004B6783">
          <w:rPr>
            <w:color w:val="000000"/>
          </w:rPr>
          <w:t>http://www.anpm.ro/web/guest/legislatie</w:t>
        </w:r>
      </w:hyperlink>
    </w:p>
    <w:p w14:paraId="5A2F0954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Informațiile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prezentate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ofertei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nu au </w:t>
      </w:r>
      <w:proofErr w:type="spellStart"/>
      <w:r>
        <w:rPr>
          <w:color w:val="000000"/>
        </w:rPr>
        <w:t>legătură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contractul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face </w:t>
      </w:r>
      <w:proofErr w:type="spellStart"/>
      <w:r>
        <w:rPr>
          <w:color w:val="000000"/>
        </w:rPr>
        <w:t>obiectul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achiziție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publică</w:t>
      </w:r>
      <w:proofErr w:type="spellEnd"/>
      <w:r>
        <w:rPr>
          <w:color w:val="000000"/>
        </w:rPr>
        <w:t xml:space="preserve">, nu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fi evaluate.</w:t>
      </w:r>
    </w:p>
    <w:p w14:paraId="5985CA69" w14:textId="77777777" w:rsidR="004B6783" w:rsidRDefault="004B6783" w:rsidP="004B6783">
      <w:pPr>
        <w:pStyle w:val="Heading20"/>
        <w:keepNext/>
        <w:keepLines/>
        <w:spacing w:after="0" w:line="233" w:lineRule="auto"/>
      </w:pPr>
      <w:r>
        <w:rPr>
          <w:color w:val="000000"/>
        </w:rPr>
        <w:t xml:space="preserve">Modul de </w:t>
      </w:r>
      <w:proofErr w:type="spellStart"/>
      <w:r>
        <w:rPr>
          <w:color w:val="000000"/>
        </w:rPr>
        <w:t>prezentare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propunerii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</w:p>
    <w:p w14:paraId="7CB2F163" w14:textId="77777777" w:rsidR="004B6783" w:rsidRDefault="004B6783" w:rsidP="004B6783">
      <w:pPr>
        <w:pStyle w:val="Corptext"/>
        <w:spacing w:line="233" w:lineRule="auto"/>
      </w:pPr>
      <w:proofErr w:type="spellStart"/>
      <w:r>
        <w:rPr>
          <w:color w:val="000000"/>
        </w:rPr>
        <w:t>Prevederi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generale</w:t>
      </w:r>
      <w:proofErr w:type="spellEnd"/>
      <w:r>
        <w:rPr>
          <w:color w:val="000000"/>
        </w:rPr>
        <w:t>:</w:t>
      </w:r>
    </w:p>
    <w:p w14:paraId="77E35B99" w14:textId="77777777" w:rsidR="004B6783" w:rsidRDefault="004B6783" w:rsidP="004B6783">
      <w:pPr>
        <w:pStyle w:val="Corptext"/>
        <w:spacing w:line="233" w:lineRule="auto"/>
      </w:pP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exprimata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Lei, cu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fara</w:t>
      </w:r>
      <w:proofErr w:type="spellEnd"/>
      <w:r>
        <w:rPr>
          <w:color w:val="000000"/>
        </w:rPr>
        <w:t xml:space="preserve"> TVA, </w:t>
      </w:r>
      <w:proofErr w:type="spellStart"/>
      <w:r>
        <w:rPr>
          <w:color w:val="000000"/>
        </w:rPr>
        <w:t>luându</w:t>
      </w:r>
      <w:proofErr w:type="spellEnd"/>
      <w:r>
        <w:rPr>
          <w:color w:val="000000"/>
        </w:rPr>
        <w:t xml:space="preserve">-se in </w:t>
      </w:r>
      <w:proofErr w:type="spellStart"/>
      <w:r>
        <w:rPr>
          <w:color w:val="000000"/>
        </w:rPr>
        <w:t>considerare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cursul</w:t>
      </w:r>
      <w:proofErr w:type="spellEnd"/>
      <w:r>
        <w:rPr>
          <w:color w:val="000000"/>
        </w:rPr>
        <w:t xml:space="preserve"> euro la data </w:t>
      </w:r>
      <w:proofErr w:type="spellStart"/>
      <w:r>
        <w:rPr>
          <w:color w:val="000000"/>
        </w:rPr>
        <w:t>publicării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anunțului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publicitar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postat</w:t>
      </w:r>
      <w:proofErr w:type="spellEnd"/>
      <w:r>
        <w:rPr>
          <w:color w:val="000000"/>
        </w:rPr>
        <w:t xml:space="preserve"> pe site-</w:t>
      </w:r>
      <w:proofErr w:type="spellStart"/>
      <w:r>
        <w:rPr>
          <w:color w:val="000000"/>
        </w:rPr>
        <w:t>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propriu</w:t>
      </w:r>
      <w:proofErr w:type="spellEnd"/>
      <w:r>
        <w:rPr>
          <w:color w:val="000000"/>
        </w:rPr>
        <w:t>.</w:t>
      </w:r>
    </w:p>
    <w:p w14:paraId="683DE781" w14:textId="77777777" w:rsidR="004B6783" w:rsidRDefault="004B6783" w:rsidP="004B6783">
      <w:pPr>
        <w:pStyle w:val="Corptext"/>
        <w:spacing w:line="233" w:lineRule="auto"/>
      </w:pP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încadreze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fondurile</w:t>
      </w:r>
      <w:proofErr w:type="spellEnd"/>
      <w:r>
        <w:rPr>
          <w:color w:val="000000"/>
        </w:rPr>
        <w:t xml:space="preserve"> care pot fi </w:t>
      </w:r>
      <w:proofErr w:type="spellStart"/>
      <w:r>
        <w:rPr>
          <w:color w:val="000000"/>
        </w:rPr>
        <w:t>disponibilizate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îndeplinirea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achiziție</w:t>
      </w:r>
      <w:proofErr w:type="spellEnd"/>
      <w:r>
        <w:rPr>
          <w:color w:val="000000"/>
        </w:rPr>
        <w:t xml:space="preserve"> publica.</w:t>
      </w:r>
    </w:p>
    <w:p w14:paraId="29E7217F" w14:textId="77777777" w:rsidR="004B6783" w:rsidRDefault="004B6783" w:rsidP="004B6783">
      <w:pPr>
        <w:pStyle w:val="Corptext"/>
        <w:spacing w:line="233" w:lineRule="auto"/>
      </w:pPr>
      <w:proofErr w:type="spellStart"/>
      <w:r>
        <w:rPr>
          <w:color w:val="000000"/>
        </w:rPr>
        <w:t>Toate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preturile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exprimate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doua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zecimale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inclusiv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preturile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unitare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materiale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manopera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utilaj</w:t>
      </w:r>
      <w:proofErr w:type="spellEnd"/>
      <w:r>
        <w:rPr>
          <w:color w:val="000000"/>
        </w:rPr>
        <w:t xml:space="preserve">, transport care </w:t>
      </w:r>
      <w:proofErr w:type="spellStart"/>
      <w:r>
        <w:rPr>
          <w:color w:val="000000"/>
        </w:rPr>
        <w:t>concura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întocmirea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baza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întocmirii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situațiilor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plata</w:t>
      </w:r>
      <w:proofErr w:type="spellEnd"/>
      <w:r>
        <w:rPr>
          <w:color w:val="000000"/>
        </w:rPr>
        <w:t>.</w:t>
      </w:r>
    </w:p>
    <w:p w14:paraId="22FCD29D" w14:textId="77777777" w:rsidR="004B6783" w:rsidRDefault="004B6783" w:rsidP="004B6783">
      <w:pPr>
        <w:pStyle w:val="Corptext"/>
        <w:spacing w:line="233" w:lineRule="auto"/>
      </w:pP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conține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următoarele</w:t>
      </w:r>
      <w:proofErr w:type="spellEnd"/>
      <w:r>
        <w:rPr>
          <w:color w:val="000000"/>
        </w:rPr>
        <w:t>:</w:t>
      </w:r>
    </w:p>
    <w:p w14:paraId="5828A3D4" w14:textId="77777777" w:rsidR="004B6783" w:rsidRDefault="004B6783" w:rsidP="004B6783">
      <w:pPr>
        <w:pStyle w:val="Corptext"/>
        <w:numPr>
          <w:ilvl w:val="0"/>
          <w:numId w:val="7"/>
        </w:numPr>
        <w:tabs>
          <w:tab w:val="left" w:pos="720"/>
        </w:tabs>
        <w:suppressAutoHyphens w:val="0"/>
        <w:spacing w:line="233" w:lineRule="auto"/>
      </w:pPr>
      <w:proofErr w:type="spellStart"/>
      <w:r>
        <w:rPr>
          <w:color w:val="000000"/>
        </w:rPr>
        <w:t>Formularul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oferta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Anexa</w:t>
      </w:r>
      <w:proofErr w:type="spellEnd"/>
    </w:p>
    <w:p w14:paraId="2A21F135" w14:textId="77777777" w:rsidR="004B6783" w:rsidRDefault="004B6783" w:rsidP="004B6783">
      <w:pPr>
        <w:pStyle w:val="Corptext"/>
        <w:spacing w:line="233" w:lineRule="auto"/>
      </w:pPr>
      <w:r>
        <w:rPr>
          <w:color w:val="000000"/>
        </w:rPr>
        <w:t xml:space="preserve">Nota 1: </w:t>
      </w: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încadreze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fondurile</w:t>
      </w:r>
      <w:proofErr w:type="spellEnd"/>
      <w:r>
        <w:rPr>
          <w:color w:val="000000"/>
        </w:rPr>
        <w:t xml:space="preserve"> care pot fi </w:t>
      </w:r>
      <w:proofErr w:type="spellStart"/>
      <w:r>
        <w:rPr>
          <w:color w:val="000000"/>
        </w:rPr>
        <w:t>disponibilizate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îndeplinirea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achiziție</w:t>
      </w:r>
      <w:proofErr w:type="spellEnd"/>
      <w:r>
        <w:rPr>
          <w:color w:val="000000"/>
        </w:rPr>
        <w:t xml:space="preserve"> publica.</w:t>
      </w:r>
    </w:p>
    <w:p w14:paraId="732F3506" w14:textId="77777777" w:rsidR="004B6783" w:rsidRDefault="004B6783" w:rsidP="004B6783">
      <w:pPr>
        <w:pStyle w:val="Heading20"/>
        <w:keepNext/>
        <w:keepLines/>
        <w:spacing w:after="0"/>
      </w:pPr>
      <w:r>
        <w:rPr>
          <w:color w:val="000000"/>
        </w:rPr>
        <w:t xml:space="preserve">Modul de </w:t>
      </w:r>
      <w:proofErr w:type="spellStart"/>
      <w:r>
        <w:rPr>
          <w:color w:val="000000"/>
        </w:rPr>
        <w:t>prezentare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ofertei</w:t>
      </w:r>
      <w:proofErr w:type="spellEnd"/>
    </w:p>
    <w:p w14:paraId="75121EEA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Prezentarea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ofertei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face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următoarele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condiții</w:t>
      </w:r>
      <w:proofErr w:type="spellEnd"/>
      <w:r>
        <w:rPr>
          <w:color w:val="000000"/>
        </w:rPr>
        <w:t>:</w:t>
      </w:r>
    </w:p>
    <w:p w14:paraId="5338DB09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Ofertele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termenul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prevăzut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anunțului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publicat</w:t>
      </w:r>
      <w:proofErr w:type="spellEnd"/>
      <w:r>
        <w:rPr>
          <w:color w:val="000000"/>
        </w:rPr>
        <w:t xml:space="preserve"> pe site. </w:t>
      </w:r>
      <w:proofErr w:type="spellStart"/>
      <w:r>
        <w:rPr>
          <w:color w:val="000000"/>
        </w:rPr>
        <w:t>Oferta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depune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termenul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</w:t>
      </w:r>
      <w:proofErr w:type="spellEnd"/>
      <w:r>
        <w:rPr>
          <w:color w:val="000000"/>
        </w:rPr>
        <w:t xml:space="preserve"> la:</w:t>
      </w:r>
    </w:p>
    <w:p w14:paraId="4737D4FE" w14:textId="77777777" w:rsidR="004B6783" w:rsidRDefault="004B6783" w:rsidP="004B6783">
      <w:pPr>
        <w:pStyle w:val="Corptext"/>
        <w:ind w:firstLine="38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7"/>
          <w:szCs w:val="17"/>
        </w:rPr>
        <w:t>PRIMĂRIEI COMUNEI DOGNECEA</w:t>
      </w:r>
      <w:r>
        <w:rPr>
          <w:color w:val="000000"/>
        </w:rPr>
        <w:t xml:space="preserve"> in </w:t>
      </w:r>
      <w:proofErr w:type="spellStart"/>
      <w:r>
        <w:rPr>
          <w:color w:val="000000"/>
        </w:rPr>
        <w:t>plic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inchis</w:t>
      </w:r>
      <w:proofErr w:type="spellEnd"/>
      <w:r>
        <w:rPr>
          <w:color w:val="000000"/>
        </w:rPr>
        <w:t>.</w:t>
      </w:r>
    </w:p>
    <w:p w14:paraId="43F2DD41" w14:textId="63E65CB0" w:rsidR="004B6783" w:rsidRDefault="004B6783" w:rsidP="004B6783">
      <w:pPr>
        <w:pStyle w:val="Corptext"/>
        <w:ind w:firstLine="380"/>
      </w:pPr>
      <w:r>
        <w:rPr>
          <w:color w:val="000000"/>
        </w:rPr>
        <w:t xml:space="preserve">DATA LIMITĂ DE DEPUNERE A OFERTEI </w:t>
      </w:r>
      <w:r>
        <w:t>1</w:t>
      </w:r>
      <w:r w:rsidR="001B553A">
        <w:t>5</w:t>
      </w:r>
      <w:r>
        <w:t>.12.2022</w:t>
      </w:r>
      <w:r>
        <w:rPr>
          <w:color w:val="000000"/>
        </w:rPr>
        <w:t>, ORA 11,00</w:t>
      </w:r>
    </w:p>
    <w:p w14:paraId="571EDD4E" w14:textId="77777777" w:rsidR="004B6783" w:rsidRDefault="004B6783" w:rsidP="004B6783">
      <w:pPr>
        <w:pStyle w:val="Corptext"/>
      </w:pPr>
      <w:proofErr w:type="spellStart"/>
      <w:r>
        <w:rPr>
          <w:color w:val="000000"/>
        </w:rPr>
        <w:t>Ofertele</w:t>
      </w:r>
      <w:proofErr w:type="spellEnd"/>
      <w:r>
        <w:rPr>
          <w:color w:val="000000"/>
        </w:rPr>
        <w:t xml:space="preserve"> care nu </w:t>
      </w:r>
      <w:proofErr w:type="spellStart"/>
      <w:r>
        <w:rPr>
          <w:color w:val="000000"/>
        </w:rPr>
        <w:t>conțin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minime</w:t>
      </w:r>
      <w:proofErr w:type="spellEnd"/>
      <w:r>
        <w:rPr>
          <w:color w:val="000000"/>
        </w:rPr>
        <w:t xml:space="preserve"> solicitate </w:t>
      </w:r>
      <w:proofErr w:type="spellStart"/>
      <w:r>
        <w:rPr>
          <w:color w:val="000000"/>
        </w:rPr>
        <w:t>urmeaza</w:t>
      </w:r>
      <w:proofErr w:type="spellEnd"/>
      <w:r>
        <w:rPr>
          <w:color w:val="000000"/>
        </w:rPr>
        <w:t xml:space="preserve"> a fi </w:t>
      </w:r>
      <w:proofErr w:type="spellStart"/>
      <w:r>
        <w:rPr>
          <w:color w:val="000000"/>
        </w:rPr>
        <w:t>respinse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neconforme</w:t>
      </w:r>
      <w:proofErr w:type="spellEnd"/>
      <w:r>
        <w:rPr>
          <w:color w:val="000000"/>
        </w:rPr>
        <w:t>.</w:t>
      </w:r>
    </w:p>
    <w:p w14:paraId="561CD93E" w14:textId="77777777" w:rsidR="004B6783" w:rsidRDefault="004B6783" w:rsidP="004B6783">
      <w:pPr>
        <w:pStyle w:val="Corptext"/>
        <w:ind w:left="3540" w:hanging="3540"/>
      </w:pPr>
      <w:proofErr w:type="spellStart"/>
      <w:r>
        <w:rPr>
          <w:color w:val="000000"/>
        </w:rPr>
        <w:t>Documentele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urmeaza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fie </w:t>
      </w:r>
      <w:proofErr w:type="spellStart"/>
      <w:r>
        <w:rPr>
          <w:color w:val="000000"/>
        </w:rPr>
        <w:t>prezentate</w:t>
      </w:r>
      <w:proofErr w:type="spellEnd"/>
      <w:r>
        <w:rPr>
          <w:color w:val="000000"/>
        </w:rPr>
        <w:t xml:space="preserve"> sunt: </w:t>
      </w:r>
      <w:proofErr w:type="spellStart"/>
      <w:r>
        <w:rPr>
          <w:color w:val="000000"/>
        </w:rPr>
        <w:t>Documentele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calificare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Formulare</w:t>
      </w:r>
      <w:proofErr w:type="spellEnd"/>
    </w:p>
    <w:p w14:paraId="2BC70C8C" w14:textId="77777777" w:rsidR="004B6783" w:rsidRDefault="004B6783" w:rsidP="004B6783">
      <w:pPr>
        <w:pStyle w:val="Picturecaption0"/>
        <w:ind w:left="850"/>
      </w:pP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financiara</w:t>
      </w:r>
      <w:proofErr w:type="spellEnd"/>
      <w:r>
        <w:t xml:space="preserve"> OPIS</w:t>
      </w:r>
    </w:p>
    <w:p w14:paraId="0E39155A" w14:textId="77777777" w:rsidR="004B6783" w:rsidRDefault="004B6783" w:rsidP="004B6783">
      <w:pPr>
        <w:pStyle w:val="Picturecaption0"/>
        <w:ind w:left="850"/>
      </w:pPr>
    </w:p>
    <w:p w14:paraId="3EF4E3E7" w14:textId="77777777" w:rsidR="004B6783" w:rsidRDefault="004B6783" w:rsidP="004B6783">
      <w:pPr>
        <w:pStyle w:val="Picturecaption0"/>
        <w:ind w:left="850"/>
      </w:pPr>
    </w:p>
    <w:p w14:paraId="53D7F653" w14:textId="77777777" w:rsidR="004B6783" w:rsidRPr="00272846" w:rsidRDefault="004B6783" w:rsidP="004B6783">
      <w:pPr>
        <w:pStyle w:val="Picturecaption0"/>
        <w:ind w:left="850"/>
        <w:jc w:val="center"/>
        <w:rPr>
          <w:b w:val="0"/>
          <w:bCs w:val="0"/>
        </w:rPr>
      </w:pPr>
      <w:r w:rsidRPr="00272846">
        <w:rPr>
          <w:b w:val="0"/>
          <w:bCs w:val="0"/>
        </w:rPr>
        <w:t>PRIMAR,</w:t>
      </w:r>
    </w:p>
    <w:p w14:paraId="1F11AD17" w14:textId="77777777" w:rsidR="004B6783" w:rsidRPr="00272846" w:rsidRDefault="004B6783" w:rsidP="004B6783">
      <w:pPr>
        <w:pStyle w:val="Picturecaption0"/>
        <w:ind w:left="850"/>
        <w:jc w:val="center"/>
        <w:rPr>
          <w:b w:val="0"/>
          <w:bCs w:val="0"/>
        </w:rPr>
      </w:pPr>
      <w:r w:rsidRPr="00272846">
        <w:rPr>
          <w:b w:val="0"/>
          <w:bCs w:val="0"/>
        </w:rPr>
        <w:t>REMUS ROF</w:t>
      </w:r>
    </w:p>
    <w:p w14:paraId="042A0428" w14:textId="77777777" w:rsidR="004B6783" w:rsidRDefault="004B6783" w:rsidP="004B6783">
      <w:pPr>
        <w:ind w:left="204" w:right="224"/>
        <w:jc w:val="center"/>
        <w:rPr>
          <w:b/>
          <w:w w:val="105"/>
        </w:rPr>
      </w:pPr>
    </w:p>
    <w:p w14:paraId="5AEE19DE" w14:textId="77777777" w:rsidR="004B6783" w:rsidRDefault="004B6783" w:rsidP="004B6783">
      <w:pPr>
        <w:ind w:left="204" w:right="224"/>
        <w:jc w:val="center"/>
        <w:rPr>
          <w:b/>
          <w:w w:val="105"/>
        </w:rPr>
      </w:pPr>
    </w:p>
    <w:p w14:paraId="7B634159" w14:textId="77777777" w:rsidR="004B6783" w:rsidRDefault="004B6783" w:rsidP="004B6783">
      <w:pPr>
        <w:ind w:left="204" w:right="224"/>
        <w:jc w:val="center"/>
        <w:rPr>
          <w:b/>
          <w:w w:val="105"/>
        </w:rPr>
      </w:pPr>
    </w:p>
    <w:p w14:paraId="29CEDC29" w14:textId="77777777" w:rsidR="004B6783" w:rsidRDefault="004B6783" w:rsidP="004B6783">
      <w:pPr>
        <w:ind w:left="204" w:right="224"/>
        <w:jc w:val="center"/>
        <w:rPr>
          <w:b/>
          <w:w w:val="105"/>
        </w:rPr>
      </w:pPr>
    </w:p>
    <w:p w14:paraId="5FAEF1BC" w14:textId="77777777" w:rsidR="00F71E06" w:rsidRPr="004B6783" w:rsidRDefault="00F71E06" w:rsidP="004B6783"/>
    <w:sectPr w:rsidR="00F71E06" w:rsidRPr="004B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F2E"/>
    <w:multiLevelType w:val="multilevel"/>
    <w:tmpl w:val="193A4C88"/>
    <w:lvl w:ilvl="0">
      <w:start w:val="1"/>
      <w:numFmt w:val="low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37277"/>
    <w:multiLevelType w:val="multilevel"/>
    <w:tmpl w:val="1A42A452"/>
    <w:lvl w:ilvl="0">
      <w:start w:val="2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35B96"/>
    <w:multiLevelType w:val="multilevel"/>
    <w:tmpl w:val="8DA4696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A5DAE"/>
    <w:multiLevelType w:val="multilevel"/>
    <w:tmpl w:val="67EC45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3B5A98"/>
    <w:multiLevelType w:val="multilevel"/>
    <w:tmpl w:val="7B1ED2D6"/>
    <w:lvl w:ilvl="0">
      <w:start w:val="3"/>
      <w:numFmt w:val="decimal"/>
      <w:lvlText w:val="1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AC2ACD"/>
    <w:multiLevelType w:val="multilevel"/>
    <w:tmpl w:val="5D10A7B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3E59B0"/>
    <w:multiLevelType w:val="multilevel"/>
    <w:tmpl w:val="DD689C7E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0315333">
    <w:abstractNumId w:val="2"/>
  </w:num>
  <w:num w:numId="2" w16cid:durableId="1629892231">
    <w:abstractNumId w:val="0"/>
  </w:num>
  <w:num w:numId="3" w16cid:durableId="822740639">
    <w:abstractNumId w:val="6"/>
  </w:num>
  <w:num w:numId="4" w16cid:durableId="1051081027">
    <w:abstractNumId w:val="1"/>
  </w:num>
  <w:num w:numId="5" w16cid:durableId="270671915">
    <w:abstractNumId w:val="4"/>
  </w:num>
  <w:num w:numId="6" w16cid:durableId="1199971896">
    <w:abstractNumId w:val="5"/>
  </w:num>
  <w:num w:numId="7" w16cid:durableId="132412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83"/>
    <w:rsid w:val="001B553A"/>
    <w:rsid w:val="004B6783"/>
    <w:rsid w:val="00580197"/>
    <w:rsid w:val="005D3C3E"/>
    <w:rsid w:val="00B04173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0763"/>
  <w15:chartTrackingRefBased/>
  <w15:docId w15:val="{833CEBAA-2E8E-4C62-8999-069E7B5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qFormat/>
    <w:rsid w:val="004B6783"/>
    <w:pPr>
      <w:widowControl w:val="0"/>
      <w:suppressAutoHyphens/>
      <w:spacing w:line="100" w:lineRule="atLeast"/>
    </w:pPr>
    <w:rPr>
      <w:sz w:val="22"/>
      <w:szCs w:val="22"/>
      <w:lang w:val="en-US" w:eastAsia="ar-SA"/>
    </w:rPr>
  </w:style>
  <w:style w:type="character" w:customStyle="1" w:styleId="CorptextCaracter">
    <w:name w:val="Corp text Caracter"/>
    <w:basedOn w:val="Fontdeparagrafimplicit"/>
    <w:link w:val="Corptext"/>
    <w:rsid w:val="004B6783"/>
    <w:rPr>
      <w:rFonts w:ascii="Times New Roman" w:eastAsia="Times New Roman" w:hAnsi="Times New Roman" w:cs="Times New Roman"/>
      <w:lang w:eastAsia="ar-SA"/>
    </w:rPr>
  </w:style>
  <w:style w:type="character" w:customStyle="1" w:styleId="Heading2">
    <w:name w:val="Heading #2_"/>
    <w:basedOn w:val="Fontdeparagrafimplicit"/>
    <w:link w:val="Heading20"/>
    <w:locked/>
    <w:rsid w:val="004B6783"/>
    <w:rPr>
      <w:rFonts w:ascii="Segoe UI" w:eastAsia="Segoe UI" w:hAnsi="Segoe UI" w:cs="Segoe UI"/>
      <w:b/>
      <w:bCs/>
      <w:color w:val="595959"/>
      <w:sz w:val="20"/>
      <w:szCs w:val="20"/>
    </w:rPr>
  </w:style>
  <w:style w:type="paragraph" w:customStyle="1" w:styleId="Heading20">
    <w:name w:val="Heading #2"/>
    <w:basedOn w:val="Normal"/>
    <w:link w:val="Heading2"/>
    <w:rsid w:val="004B6783"/>
    <w:pPr>
      <w:widowControl w:val="0"/>
      <w:spacing w:after="340" w:line="220" w:lineRule="auto"/>
      <w:outlineLvl w:val="1"/>
    </w:pPr>
    <w:rPr>
      <w:rFonts w:ascii="Segoe UI" w:eastAsia="Segoe UI" w:hAnsi="Segoe UI" w:cs="Segoe UI"/>
      <w:b/>
      <w:bCs/>
      <w:color w:val="595959"/>
      <w:sz w:val="20"/>
      <w:szCs w:val="20"/>
      <w:lang w:val="en-US" w:eastAsia="en-US"/>
    </w:rPr>
  </w:style>
  <w:style w:type="character" w:customStyle="1" w:styleId="Other">
    <w:name w:val="Other_"/>
    <w:basedOn w:val="Fontdeparagrafimplicit"/>
    <w:link w:val="Other0"/>
    <w:locked/>
    <w:rsid w:val="004B6783"/>
    <w:rPr>
      <w:rFonts w:ascii="Segoe UI" w:eastAsia="Segoe UI" w:hAnsi="Segoe UI" w:cs="Segoe UI"/>
      <w:sz w:val="18"/>
      <w:szCs w:val="18"/>
    </w:rPr>
  </w:style>
  <w:style w:type="paragraph" w:customStyle="1" w:styleId="Other0">
    <w:name w:val="Other"/>
    <w:basedOn w:val="Normal"/>
    <w:link w:val="Other"/>
    <w:rsid w:val="004B6783"/>
    <w:pPr>
      <w:widowControl w:val="0"/>
    </w:pPr>
    <w:rPr>
      <w:rFonts w:ascii="Segoe UI" w:eastAsia="Segoe UI" w:hAnsi="Segoe UI" w:cs="Segoe UI"/>
      <w:sz w:val="18"/>
      <w:szCs w:val="18"/>
      <w:lang w:val="en-US" w:eastAsia="en-US"/>
    </w:rPr>
  </w:style>
  <w:style w:type="character" w:customStyle="1" w:styleId="Heading1">
    <w:name w:val="Heading #1_"/>
    <w:basedOn w:val="Fontdeparagrafimplicit"/>
    <w:link w:val="Heading10"/>
    <w:rsid w:val="004B6783"/>
    <w:rPr>
      <w:rFonts w:ascii="Segoe UI" w:eastAsia="Segoe UI" w:hAnsi="Segoe UI" w:cs="Segoe UI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rsid w:val="004B6783"/>
    <w:pPr>
      <w:widowControl w:val="0"/>
      <w:outlineLvl w:val="0"/>
    </w:pPr>
    <w:rPr>
      <w:rFonts w:ascii="Segoe UI" w:eastAsia="Segoe UI" w:hAnsi="Segoe UI" w:cs="Segoe UI"/>
      <w:b/>
      <w:bCs/>
      <w:sz w:val="20"/>
      <w:szCs w:val="20"/>
      <w:lang w:val="en-US" w:eastAsia="en-US"/>
    </w:rPr>
  </w:style>
  <w:style w:type="character" w:customStyle="1" w:styleId="Picturecaption">
    <w:name w:val="Picture caption_"/>
    <w:basedOn w:val="Fontdeparagrafimplicit"/>
    <w:link w:val="Picturecaption0"/>
    <w:rsid w:val="004B6783"/>
    <w:rPr>
      <w:rFonts w:ascii="Segoe UI" w:eastAsia="Segoe UI" w:hAnsi="Segoe UI" w:cs="Segoe UI"/>
      <w:b/>
      <w:bCs/>
      <w:sz w:val="20"/>
      <w:szCs w:val="20"/>
    </w:rPr>
  </w:style>
  <w:style w:type="character" w:customStyle="1" w:styleId="Bodytext4">
    <w:name w:val="Body text (4)_"/>
    <w:basedOn w:val="Fontdeparagrafimplicit"/>
    <w:link w:val="Bodytext40"/>
    <w:rsid w:val="004B6783"/>
    <w:rPr>
      <w:rFonts w:ascii="Segoe UI" w:eastAsia="Segoe UI" w:hAnsi="Segoe UI" w:cs="Segoe UI"/>
      <w:b/>
      <w:bCs/>
      <w:color w:val="343232"/>
      <w:sz w:val="20"/>
      <w:szCs w:val="20"/>
    </w:rPr>
  </w:style>
  <w:style w:type="character" w:customStyle="1" w:styleId="Bodytext3">
    <w:name w:val="Body text (3)_"/>
    <w:basedOn w:val="Fontdeparagrafimplicit"/>
    <w:link w:val="Bodytext30"/>
    <w:rsid w:val="004B6783"/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Fontdeparagrafimplicit"/>
    <w:link w:val="Bodytext20"/>
    <w:rsid w:val="004B6783"/>
    <w:rPr>
      <w:rFonts w:ascii="Segoe UI" w:eastAsia="Segoe UI" w:hAnsi="Segoe UI" w:cs="Segoe UI"/>
      <w:b/>
      <w:bCs/>
      <w:color w:val="632423"/>
    </w:rPr>
  </w:style>
  <w:style w:type="paragraph" w:customStyle="1" w:styleId="Picturecaption0">
    <w:name w:val="Picture caption"/>
    <w:basedOn w:val="Normal"/>
    <w:link w:val="Picturecaption"/>
    <w:rsid w:val="004B6783"/>
    <w:pPr>
      <w:widowControl w:val="0"/>
    </w:pPr>
    <w:rPr>
      <w:rFonts w:ascii="Segoe UI" w:eastAsia="Segoe UI" w:hAnsi="Segoe UI" w:cs="Segoe UI"/>
      <w:b/>
      <w:bCs/>
      <w:sz w:val="20"/>
      <w:szCs w:val="20"/>
      <w:lang w:val="en-US" w:eastAsia="en-US"/>
    </w:rPr>
  </w:style>
  <w:style w:type="paragraph" w:customStyle="1" w:styleId="Bodytext40">
    <w:name w:val="Body text (4)"/>
    <w:basedOn w:val="Normal"/>
    <w:link w:val="Bodytext4"/>
    <w:rsid w:val="004B6783"/>
    <w:pPr>
      <w:widowControl w:val="0"/>
      <w:spacing w:after="240"/>
      <w:ind w:firstLine="170"/>
      <w:jc w:val="right"/>
    </w:pPr>
    <w:rPr>
      <w:rFonts w:ascii="Segoe UI" w:eastAsia="Segoe UI" w:hAnsi="Segoe UI" w:cs="Segoe UI"/>
      <w:b/>
      <w:bCs/>
      <w:color w:val="343232"/>
      <w:sz w:val="20"/>
      <w:szCs w:val="20"/>
      <w:lang w:val="en-US" w:eastAsia="en-US"/>
    </w:rPr>
  </w:style>
  <w:style w:type="paragraph" w:customStyle="1" w:styleId="Bodytext30">
    <w:name w:val="Body text (3)"/>
    <w:basedOn w:val="Normal"/>
    <w:link w:val="Bodytext3"/>
    <w:rsid w:val="004B6783"/>
    <w:pPr>
      <w:widowControl w:val="0"/>
      <w:spacing w:after="1470"/>
      <w:jc w:val="center"/>
    </w:pPr>
    <w:rPr>
      <w:i/>
      <w:iCs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rsid w:val="004B6783"/>
    <w:pPr>
      <w:widowControl w:val="0"/>
      <w:spacing w:after="340" w:line="257" w:lineRule="auto"/>
    </w:pPr>
    <w:rPr>
      <w:rFonts w:ascii="Segoe UI" w:eastAsia="Segoe UI" w:hAnsi="Segoe UI" w:cs="Segoe UI"/>
      <w:b/>
      <w:bCs/>
      <w:color w:val="632423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4B6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pm.ro/web/guest/legislat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pect" TargetMode="External"/><Relationship Id="rId5" Type="http://schemas.openxmlformats.org/officeDocument/2006/relationships/hyperlink" Target="http://www.anap.gov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Dognecea</dc:creator>
  <cp:keywords/>
  <dc:description/>
  <cp:lastModifiedBy>Primaria Dognecea</cp:lastModifiedBy>
  <cp:revision>3</cp:revision>
  <cp:lastPrinted>2022-12-22T11:49:00Z</cp:lastPrinted>
  <dcterms:created xsi:type="dcterms:W3CDTF">2022-12-09T11:22:00Z</dcterms:created>
  <dcterms:modified xsi:type="dcterms:W3CDTF">2022-12-22T11:55:00Z</dcterms:modified>
</cp:coreProperties>
</file>